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C3B0" w14:textId="1BBAA63D" w:rsidR="00222088" w:rsidRPr="00385912" w:rsidRDefault="00385912" w:rsidP="00187586">
      <w:pPr>
        <w:pStyle w:val="Heading1"/>
        <w:jc w:val="center"/>
      </w:pPr>
      <w:r w:rsidRPr="00385912">
        <w:t>C</w:t>
      </w:r>
      <w:r w:rsidR="00FF55AB">
        <w:t xml:space="preserve">CN Database </w:t>
      </w:r>
      <w:r w:rsidR="007566EA">
        <w:t>COURSE/OFFERING</w:t>
      </w:r>
      <w:r w:rsidRPr="00385912">
        <w:t xml:space="preserve"> </w:t>
      </w:r>
      <w:r w:rsidR="008D113E">
        <w:t xml:space="preserve">Change </w:t>
      </w:r>
      <w:r w:rsidRPr="00385912">
        <w:t>Form</w:t>
      </w:r>
      <w:r w:rsidR="00222088">
        <w:br/>
      </w:r>
      <w:r w:rsidRPr="00385912">
        <w:t>Nevada System of Higher Education</w:t>
      </w:r>
      <w:r w:rsidR="00CD5750">
        <w:t xml:space="preserve"> ~ </w:t>
      </w:r>
      <w:r w:rsidRPr="00385912">
        <w:t>Department of Academic and Student Affairs</w:t>
      </w:r>
      <w:r w:rsidR="00187586">
        <w:t xml:space="preserve"> </w:t>
      </w:r>
      <w:r w:rsidR="00187586">
        <w:br/>
      </w:r>
      <w:r w:rsidR="00222088" w:rsidRPr="00187586">
        <w:rPr>
          <w:rStyle w:val="SubtitleChar"/>
        </w:rPr>
        <w:t>(V</w:t>
      </w:r>
      <w:r w:rsidR="00136D5C">
        <w:rPr>
          <w:rStyle w:val="SubtitleChar"/>
        </w:rPr>
        <w:t>1</w:t>
      </w:r>
      <w:r w:rsidR="00222088" w:rsidRPr="00187586">
        <w:rPr>
          <w:rStyle w:val="SubtitleChar"/>
        </w:rPr>
        <w:t xml:space="preserve"> Effective August 1, 2020)</w:t>
      </w:r>
    </w:p>
    <w:p w14:paraId="38CE8AD4" w14:textId="4F48F115" w:rsidR="00D729A9" w:rsidRPr="003108DB" w:rsidRDefault="00D729A9" w:rsidP="003108DB">
      <w:pPr>
        <w:autoSpaceDE w:val="0"/>
        <w:autoSpaceDN w:val="0"/>
        <w:adjustRightInd w:val="0"/>
        <w:spacing w:after="0" w:line="240" w:lineRule="auto"/>
        <w:jc w:val="center"/>
        <w:rPr>
          <w:rFonts w:ascii="Myriad Pro" w:hAnsi="Myriad Pro" w:cs="Myriad Pro"/>
          <w:b/>
          <w:bCs/>
        </w:rPr>
      </w:pPr>
    </w:p>
    <w:p w14:paraId="66B0C3DA" w14:textId="77777777" w:rsidR="00385912" w:rsidRPr="00BE17B5" w:rsidRDefault="00385912" w:rsidP="00385912">
      <w:pPr>
        <w:rPr>
          <w:rFonts w:ascii="MS Gothic" w:eastAsia="MS Gothic" w:hAnsi="MS Gothic" w:cs="MS Gothic"/>
          <w:b/>
          <w:sz w:val="20"/>
          <w:szCs w:val="20"/>
        </w:rPr>
      </w:pPr>
      <w:r w:rsidRPr="00BE17B5">
        <w:rPr>
          <w:b/>
          <w:sz w:val="20"/>
          <w:szCs w:val="20"/>
        </w:rPr>
        <w:t>INSTRUCTIONS</w:t>
      </w:r>
    </w:p>
    <w:p w14:paraId="26565E0F" w14:textId="31C1848F" w:rsidR="00385912" w:rsidRPr="00A25BF3" w:rsidRDefault="00385912" w:rsidP="00385912">
      <w:pPr>
        <w:pStyle w:val="ListParagraph"/>
        <w:numPr>
          <w:ilvl w:val="0"/>
          <w:numId w:val="1"/>
        </w:numPr>
        <w:rPr>
          <w:szCs w:val="18"/>
        </w:rPr>
      </w:pPr>
      <w:r w:rsidRPr="00A25BF3">
        <w:rPr>
          <w:szCs w:val="18"/>
        </w:rPr>
        <w:t xml:space="preserve">This form must be completed for </w:t>
      </w:r>
      <w:r w:rsidR="00A662CF" w:rsidRPr="00A25BF3">
        <w:rPr>
          <w:szCs w:val="18"/>
        </w:rPr>
        <w:t xml:space="preserve">all </w:t>
      </w:r>
      <w:r w:rsidR="00FF55AB">
        <w:rPr>
          <w:szCs w:val="18"/>
        </w:rPr>
        <w:t>undergraduate course changes</w:t>
      </w:r>
      <w:r w:rsidR="00A662CF" w:rsidRPr="00A25BF3">
        <w:rPr>
          <w:szCs w:val="18"/>
        </w:rPr>
        <w:t xml:space="preserve"> </w:t>
      </w:r>
      <w:r w:rsidR="005F619E">
        <w:rPr>
          <w:szCs w:val="18"/>
        </w:rPr>
        <w:t xml:space="preserve">to existing courses </w:t>
      </w:r>
      <w:r w:rsidR="00A662CF" w:rsidRPr="00A25BF3">
        <w:rPr>
          <w:szCs w:val="18"/>
        </w:rPr>
        <w:t xml:space="preserve">and </w:t>
      </w:r>
      <w:r w:rsidR="00FF55AB">
        <w:rPr>
          <w:szCs w:val="18"/>
        </w:rPr>
        <w:t>adding</w:t>
      </w:r>
      <w:r w:rsidR="007A3F4C">
        <w:rPr>
          <w:szCs w:val="18"/>
        </w:rPr>
        <w:t xml:space="preserve"> or </w:t>
      </w:r>
      <w:r w:rsidR="009A5712">
        <w:rPr>
          <w:szCs w:val="18"/>
        </w:rPr>
        <w:t>removing</w:t>
      </w:r>
      <w:r w:rsidR="00FF55AB">
        <w:rPr>
          <w:szCs w:val="18"/>
        </w:rPr>
        <w:t xml:space="preserve"> </w:t>
      </w:r>
      <w:r w:rsidR="005F619E">
        <w:rPr>
          <w:szCs w:val="18"/>
        </w:rPr>
        <w:t xml:space="preserve">institutional </w:t>
      </w:r>
      <w:r w:rsidR="00FF55AB">
        <w:rPr>
          <w:szCs w:val="18"/>
        </w:rPr>
        <w:t>course offerings</w:t>
      </w:r>
      <w:r w:rsidRPr="00A25BF3">
        <w:rPr>
          <w:szCs w:val="18"/>
        </w:rPr>
        <w:t xml:space="preserve">. </w:t>
      </w:r>
      <w:r w:rsidR="007F0F12">
        <w:rPr>
          <w:szCs w:val="18"/>
        </w:rPr>
        <w:t xml:space="preserve">If you </w:t>
      </w:r>
      <w:r w:rsidR="005F619E">
        <w:rPr>
          <w:szCs w:val="18"/>
        </w:rPr>
        <w:t>want to submit</w:t>
      </w:r>
      <w:r w:rsidR="007F0F12">
        <w:rPr>
          <w:szCs w:val="18"/>
        </w:rPr>
        <w:t xml:space="preserve"> a NEW course, please use the NEW course form.</w:t>
      </w:r>
      <w:r w:rsidR="007A3F4C">
        <w:rPr>
          <w:szCs w:val="18"/>
        </w:rPr>
        <w:t xml:space="preserve"> </w:t>
      </w:r>
      <w:r w:rsidR="007A3F4C" w:rsidRPr="00FA6EB6">
        <w:rPr>
          <w:b/>
          <w:i/>
          <w:szCs w:val="18"/>
        </w:rPr>
        <w:t xml:space="preserve">All institutions must be notified of proposed </w:t>
      </w:r>
      <w:r w:rsidR="007A3F4C">
        <w:rPr>
          <w:b/>
          <w:i/>
          <w:szCs w:val="18"/>
        </w:rPr>
        <w:t>course or offering change</w:t>
      </w:r>
      <w:r w:rsidR="007A3F4C" w:rsidRPr="00FA6EB6">
        <w:rPr>
          <w:b/>
          <w:i/>
          <w:szCs w:val="18"/>
        </w:rPr>
        <w:t>s.</w:t>
      </w:r>
      <w:r w:rsidR="007A3F4C" w:rsidRPr="00FA6EB6">
        <w:rPr>
          <w:rFonts w:ascii="MS Gothic" w:eastAsia="MS Gothic" w:hAnsi="MS Gothic" w:cs="MS Gothic" w:hint="eastAsia"/>
          <w:b/>
          <w:i/>
          <w:szCs w:val="18"/>
        </w:rPr>
        <w:t> </w:t>
      </w:r>
    </w:p>
    <w:p w14:paraId="5A633373" w14:textId="4808C65E" w:rsidR="00385912" w:rsidRPr="00385912" w:rsidRDefault="0064284C" w:rsidP="00385912">
      <w:pPr>
        <w:pStyle w:val="ListParagraph"/>
        <w:numPr>
          <w:ilvl w:val="0"/>
          <w:numId w:val="1"/>
        </w:numPr>
        <w:rPr>
          <w:szCs w:val="18"/>
        </w:rPr>
      </w:pPr>
      <w:r w:rsidRPr="00A25BF3">
        <w:rPr>
          <w:szCs w:val="18"/>
        </w:rPr>
        <w:t xml:space="preserve">For final submission after </w:t>
      </w:r>
      <w:r w:rsidR="00196827" w:rsidRPr="00A25BF3">
        <w:rPr>
          <w:szCs w:val="18"/>
        </w:rPr>
        <w:t xml:space="preserve">the notification process and </w:t>
      </w:r>
      <w:r w:rsidRPr="00A25BF3">
        <w:rPr>
          <w:szCs w:val="18"/>
        </w:rPr>
        <w:t>all curricular approvals at the institution have been completed, submit this form along with t</w:t>
      </w:r>
      <w:r w:rsidR="00385912" w:rsidRPr="00A25BF3">
        <w:rPr>
          <w:szCs w:val="18"/>
        </w:rPr>
        <w:t>he course syllabus or</w:t>
      </w:r>
      <w:r w:rsidR="00385912" w:rsidRPr="00385912">
        <w:rPr>
          <w:szCs w:val="18"/>
        </w:rPr>
        <w:t xml:space="preserve"> course outline with student learning outcomes t</w:t>
      </w:r>
      <w:r w:rsidR="00162576">
        <w:rPr>
          <w:szCs w:val="18"/>
        </w:rPr>
        <w:t>hrough your</w:t>
      </w:r>
      <w:r w:rsidR="00385912" w:rsidRPr="00385912">
        <w:rPr>
          <w:szCs w:val="18"/>
        </w:rPr>
        <w:t xml:space="preserve"> institutional campus representative. </w:t>
      </w:r>
    </w:p>
    <w:p w14:paraId="2AB99FFD" w14:textId="5C2412FF" w:rsidR="00C471CD" w:rsidRDefault="00400683" w:rsidP="00385912">
      <w:pPr>
        <w:pStyle w:val="ListParagraph"/>
        <w:numPr>
          <w:ilvl w:val="0"/>
          <w:numId w:val="1"/>
        </w:numPr>
        <w:rPr>
          <w:szCs w:val="18"/>
        </w:rPr>
      </w:pPr>
      <w:r>
        <w:rPr>
          <w:szCs w:val="18"/>
        </w:rPr>
        <w:t xml:space="preserve">Course </w:t>
      </w:r>
      <w:r w:rsidR="007A3F4C">
        <w:rPr>
          <w:szCs w:val="18"/>
        </w:rPr>
        <w:t>offering</w:t>
      </w:r>
      <w:r w:rsidR="00C471CD">
        <w:rPr>
          <w:szCs w:val="18"/>
        </w:rPr>
        <w:t>s</w:t>
      </w:r>
      <w:r w:rsidR="00F2113D">
        <w:rPr>
          <w:szCs w:val="18"/>
        </w:rPr>
        <w:t xml:space="preserve"> or changes</w:t>
      </w:r>
      <w:r w:rsidR="00A662CF">
        <w:rPr>
          <w:szCs w:val="18"/>
        </w:rPr>
        <w:t xml:space="preserve"> </w:t>
      </w:r>
      <w:r w:rsidR="00C471CD">
        <w:rPr>
          <w:szCs w:val="18"/>
        </w:rPr>
        <w:t xml:space="preserve">submitted with this form may not be reflected in class schedules or catalogs until this form has been completed, submitted to System Administration, and the institution has received notification that the </w:t>
      </w:r>
      <w:r w:rsidR="007A3F4C">
        <w:rPr>
          <w:szCs w:val="18"/>
        </w:rPr>
        <w:t>change has been made to the CCN database</w:t>
      </w:r>
      <w:r w:rsidR="00C471CD">
        <w:rPr>
          <w:szCs w:val="18"/>
        </w:rPr>
        <w:t>.</w:t>
      </w:r>
    </w:p>
    <w:p w14:paraId="2E3B8541" w14:textId="2D0A12DA" w:rsidR="00D729A9" w:rsidRPr="00196827" w:rsidRDefault="000E5CC6" w:rsidP="00D729A9">
      <w:pPr>
        <w:pStyle w:val="ListParagraph"/>
        <w:numPr>
          <w:ilvl w:val="0"/>
          <w:numId w:val="1"/>
        </w:numPr>
        <w:rPr>
          <w:rStyle w:val="Hyperlink"/>
          <w:color w:val="auto"/>
          <w:szCs w:val="18"/>
          <w:u w:val="none"/>
        </w:rPr>
      </w:pPr>
      <w:r>
        <w:rPr>
          <w:szCs w:val="18"/>
        </w:rPr>
        <w:t>It is recommended searching the</w:t>
      </w:r>
      <w:r w:rsidR="00385912" w:rsidRPr="00385912">
        <w:rPr>
          <w:szCs w:val="18"/>
        </w:rPr>
        <w:t xml:space="preserve"> Common Course Numbering database</w:t>
      </w:r>
      <w:r w:rsidR="007A3F4C">
        <w:rPr>
          <w:szCs w:val="18"/>
        </w:rPr>
        <w:t xml:space="preserve"> to check</w:t>
      </w:r>
      <w:r w:rsidR="00385912" w:rsidRPr="00385912">
        <w:rPr>
          <w:szCs w:val="18"/>
        </w:rPr>
        <w:t xml:space="preserve"> </w:t>
      </w:r>
      <w:r>
        <w:rPr>
          <w:szCs w:val="18"/>
        </w:rPr>
        <w:t>for existing cou</w:t>
      </w:r>
      <w:r w:rsidRPr="00195A9F">
        <w:rPr>
          <w:szCs w:val="18"/>
        </w:rPr>
        <w:t>rses</w:t>
      </w:r>
      <w:r w:rsidR="00385912" w:rsidRPr="00195A9F">
        <w:rPr>
          <w:szCs w:val="18"/>
        </w:rPr>
        <w:t xml:space="preserve">: </w:t>
      </w:r>
      <w:r w:rsidR="0080440C" w:rsidRPr="0080440C">
        <w:t>https://ir.nevada.edu/ccn.php</w:t>
      </w:r>
    </w:p>
    <w:p w14:paraId="3DD4725F" w14:textId="02CF95DC" w:rsidR="00196827" w:rsidRDefault="00337126" w:rsidP="00222088">
      <w:pPr>
        <w:pStyle w:val="Heading2"/>
      </w:pPr>
      <w:r w:rsidRPr="00BE17B5">
        <w:rPr>
          <w:noProof/>
        </w:rPr>
        <mc:AlternateContent>
          <mc:Choice Requires="wps">
            <w:drawing>
              <wp:anchor distT="0" distB="0" distL="114300" distR="114300" simplePos="0" relativeHeight="251683840" behindDoc="0" locked="0" layoutInCell="1" allowOverlap="1" wp14:anchorId="1DDFA71D" wp14:editId="79345C57">
                <wp:simplePos x="0" y="0"/>
                <wp:positionH relativeFrom="column">
                  <wp:posOffset>714374</wp:posOffset>
                </wp:positionH>
                <wp:positionV relativeFrom="paragraph">
                  <wp:posOffset>75565</wp:posOffset>
                </wp:positionV>
                <wp:extent cx="6410325" cy="0"/>
                <wp:effectExtent l="0" t="19050" r="47625" b="38100"/>
                <wp:wrapNone/>
                <wp:docPr id="5" name="Straight Connector 5"/>
                <wp:cNvGraphicFramePr/>
                <a:graphic xmlns:a="http://schemas.openxmlformats.org/drawingml/2006/main">
                  <a:graphicData uri="http://schemas.microsoft.com/office/word/2010/wordprocessingShape">
                    <wps:wsp>
                      <wps:cNvCnPr/>
                      <wps:spPr>
                        <a:xfrm>
                          <a:off x="0" y="0"/>
                          <a:ext cx="64103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DE35C"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6.25pt,5.95pt" to="56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" strokecolor="black [3213]" strokeweight="4.5pt"/>
            </w:pict>
          </mc:Fallback>
        </mc:AlternateContent>
      </w:r>
      <w:r w:rsidR="00196827" w:rsidRPr="00BE17B5">
        <w:t>SECTION 1</w:t>
      </w:r>
    </w:p>
    <w:p w14:paraId="5E26ACD3" w14:textId="240DAA25" w:rsidR="00C070AA" w:rsidRPr="00C070AA" w:rsidRDefault="00C070AA" w:rsidP="00C070AA">
      <w:pPr>
        <w:pStyle w:val="Heading3"/>
      </w:pPr>
      <w:r>
        <w:br/>
        <w:t>SUBMITTER INFORMATION:</w:t>
      </w:r>
    </w:p>
    <w:tbl>
      <w:tblPr>
        <w:tblStyle w:val="TableGrid"/>
        <w:tblpPr w:leftFromText="180" w:rightFromText="180" w:vertAnchor="text" w:horzAnchor="page" w:tblpX="880" w:tblpY="13"/>
        <w:tblW w:w="0" w:type="auto"/>
        <w:tblLook w:val="04A0" w:firstRow="1" w:lastRow="0" w:firstColumn="1" w:lastColumn="0" w:noHBand="0" w:noVBand="1"/>
      </w:tblPr>
      <w:tblGrid>
        <w:gridCol w:w="1008"/>
        <w:gridCol w:w="2064"/>
        <w:gridCol w:w="2156"/>
        <w:gridCol w:w="5562"/>
      </w:tblGrid>
      <w:tr w:rsidR="00CD5750" w14:paraId="0FEF7AA1" w14:textId="77777777" w:rsidTr="003B5858">
        <w:trPr>
          <w:trHeight w:val="432"/>
        </w:trPr>
        <w:tc>
          <w:tcPr>
            <w:tcW w:w="1008" w:type="dxa"/>
            <w:vAlign w:val="center"/>
          </w:tcPr>
          <w:p w14:paraId="3C73C802" w14:textId="77777777" w:rsidR="00CD5750" w:rsidRDefault="00CD5750" w:rsidP="003B5858">
            <w:pPr>
              <w:rPr>
                <w:szCs w:val="18"/>
              </w:rPr>
            </w:pPr>
            <w:r>
              <w:rPr>
                <w:szCs w:val="18"/>
              </w:rPr>
              <w:t>Date</w:t>
            </w:r>
          </w:p>
        </w:tc>
        <w:tc>
          <w:tcPr>
            <w:tcW w:w="2070" w:type="dxa"/>
            <w:vAlign w:val="center"/>
          </w:tcPr>
          <w:p w14:paraId="40CCD3D0" w14:textId="77777777" w:rsidR="00CD5750" w:rsidRDefault="00CD5750" w:rsidP="003B5858">
            <w:pPr>
              <w:rPr>
                <w:szCs w:val="18"/>
              </w:rPr>
            </w:pPr>
          </w:p>
        </w:tc>
        <w:tc>
          <w:tcPr>
            <w:tcW w:w="2160" w:type="dxa"/>
            <w:vAlign w:val="center"/>
          </w:tcPr>
          <w:p w14:paraId="0CE6994C" w14:textId="77777777" w:rsidR="00CD5750" w:rsidRDefault="00CD5750" w:rsidP="003B5858">
            <w:pPr>
              <w:rPr>
                <w:szCs w:val="18"/>
              </w:rPr>
            </w:pPr>
            <w:r>
              <w:rPr>
                <w:szCs w:val="18"/>
              </w:rPr>
              <w:t>Submitter Name</w:t>
            </w:r>
          </w:p>
        </w:tc>
        <w:tc>
          <w:tcPr>
            <w:tcW w:w="5580" w:type="dxa"/>
            <w:vAlign w:val="center"/>
          </w:tcPr>
          <w:p w14:paraId="0593BE12" w14:textId="77777777" w:rsidR="00CD5750" w:rsidRDefault="00CD5750" w:rsidP="003B5858">
            <w:pPr>
              <w:rPr>
                <w:szCs w:val="18"/>
              </w:rPr>
            </w:pPr>
          </w:p>
        </w:tc>
      </w:tr>
      <w:tr w:rsidR="00CD5750" w14:paraId="05F2DB9E" w14:textId="77777777" w:rsidTr="003B5858">
        <w:trPr>
          <w:trHeight w:val="432"/>
        </w:trPr>
        <w:tc>
          <w:tcPr>
            <w:tcW w:w="1008" w:type="dxa"/>
            <w:vAlign w:val="center"/>
          </w:tcPr>
          <w:p w14:paraId="71402DE7" w14:textId="77777777" w:rsidR="00CD5750" w:rsidRDefault="00CD5750" w:rsidP="003B5858">
            <w:pPr>
              <w:rPr>
                <w:szCs w:val="18"/>
              </w:rPr>
            </w:pPr>
            <w:r>
              <w:rPr>
                <w:szCs w:val="18"/>
              </w:rPr>
              <w:t>Institution</w:t>
            </w:r>
          </w:p>
        </w:tc>
        <w:tc>
          <w:tcPr>
            <w:tcW w:w="2070" w:type="dxa"/>
            <w:vAlign w:val="center"/>
          </w:tcPr>
          <w:p w14:paraId="462DF8B2" w14:textId="77777777" w:rsidR="00CD5750" w:rsidRDefault="00CD5750" w:rsidP="003B5858">
            <w:pPr>
              <w:rPr>
                <w:szCs w:val="18"/>
              </w:rPr>
            </w:pPr>
          </w:p>
        </w:tc>
        <w:tc>
          <w:tcPr>
            <w:tcW w:w="2160" w:type="dxa"/>
            <w:vAlign w:val="center"/>
          </w:tcPr>
          <w:p w14:paraId="6CAA8F37" w14:textId="77777777" w:rsidR="00CD5750" w:rsidRDefault="00CD5750" w:rsidP="003B5858">
            <w:pPr>
              <w:rPr>
                <w:szCs w:val="18"/>
              </w:rPr>
            </w:pPr>
            <w:r>
              <w:rPr>
                <w:szCs w:val="18"/>
              </w:rPr>
              <w:t>Submitter Email</w:t>
            </w:r>
          </w:p>
        </w:tc>
        <w:tc>
          <w:tcPr>
            <w:tcW w:w="5580" w:type="dxa"/>
            <w:vAlign w:val="center"/>
          </w:tcPr>
          <w:p w14:paraId="664526EA" w14:textId="77777777" w:rsidR="00CD5750" w:rsidRDefault="00CD5750" w:rsidP="003B5858">
            <w:pPr>
              <w:rPr>
                <w:szCs w:val="18"/>
              </w:rPr>
            </w:pPr>
          </w:p>
        </w:tc>
      </w:tr>
    </w:tbl>
    <w:p w14:paraId="50DFF27F" w14:textId="5EC55863" w:rsidR="0036764A" w:rsidRDefault="004E2DFA" w:rsidP="00385912">
      <w:pPr>
        <w:rPr>
          <w:rFonts w:cs="Myriad Pro"/>
          <w:szCs w:val="18"/>
        </w:rPr>
      </w:pPr>
      <w:r>
        <w:rPr>
          <w:szCs w:val="18"/>
        </w:rPr>
        <w:br/>
      </w:r>
      <w:r w:rsidR="0036764A" w:rsidRPr="00C070AA">
        <w:rPr>
          <w:b/>
          <w:szCs w:val="18"/>
        </w:rPr>
        <w:t>COURSE INFORMATION</w:t>
      </w:r>
      <w:r w:rsidR="0036764A">
        <w:rPr>
          <w:b/>
          <w:szCs w:val="18"/>
        </w:rPr>
        <w:br/>
      </w:r>
      <w:r w:rsidR="00BE17B5">
        <w:rPr>
          <w:rFonts w:cs="Myriad Pro"/>
          <w:szCs w:val="18"/>
        </w:rPr>
        <w:t xml:space="preserve">1a) </w:t>
      </w:r>
      <w:r w:rsidR="00BC00BE">
        <w:rPr>
          <w:rFonts w:cs="Myriad Pro"/>
          <w:szCs w:val="18"/>
        </w:rPr>
        <w:t>E</w:t>
      </w:r>
      <w:r w:rsidR="0036764A" w:rsidRPr="0036764A">
        <w:rPr>
          <w:rFonts w:cs="Myriad Pro"/>
          <w:szCs w:val="18"/>
        </w:rPr>
        <w:t xml:space="preserve">nter the </w:t>
      </w:r>
      <w:r w:rsidR="005072F5">
        <w:rPr>
          <w:rFonts w:cs="Myriad Pro"/>
          <w:szCs w:val="18"/>
        </w:rPr>
        <w:t>proposed</w:t>
      </w:r>
      <w:r w:rsidR="0036764A" w:rsidRPr="0036764A">
        <w:rPr>
          <w:rFonts w:cs="Myriad Pro"/>
          <w:szCs w:val="18"/>
        </w:rPr>
        <w:t xml:space="preserve"> course information:</w:t>
      </w:r>
    </w:p>
    <w:tbl>
      <w:tblPr>
        <w:tblStyle w:val="TableGrid"/>
        <w:tblW w:w="0" w:type="auto"/>
        <w:tblInd w:w="198" w:type="dxa"/>
        <w:tblLook w:val="04A0" w:firstRow="1" w:lastRow="0" w:firstColumn="1" w:lastColumn="0" w:noHBand="0" w:noVBand="1"/>
      </w:tblPr>
      <w:tblGrid>
        <w:gridCol w:w="718"/>
        <w:gridCol w:w="871"/>
        <w:gridCol w:w="818"/>
        <w:gridCol w:w="704"/>
        <w:gridCol w:w="627"/>
        <w:gridCol w:w="5150"/>
        <w:gridCol w:w="808"/>
        <w:gridCol w:w="896"/>
      </w:tblGrid>
      <w:tr w:rsidR="004E2DFA" w14:paraId="214DF5A6" w14:textId="77777777" w:rsidTr="003108DB">
        <w:trPr>
          <w:trHeight w:val="432"/>
        </w:trPr>
        <w:tc>
          <w:tcPr>
            <w:tcW w:w="720" w:type="dxa"/>
            <w:vAlign w:val="center"/>
          </w:tcPr>
          <w:p w14:paraId="3A66D185" w14:textId="77777777" w:rsidR="004E2DFA" w:rsidRDefault="004E2DFA" w:rsidP="004E2DFA">
            <w:pPr>
              <w:jc w:val="center"/>
              <w:rPr>
                <w:rFonts w:cs="Myriad Pro"/>
                <w:szCs w:val="18"/>
              </w:rPr>
            </w:pPr>
            <w:r>
              <w:rPr>
                <w:rFonts w:cs="Myriad Pro"/>
                <w:szCs w:val="18"/>
              </w:rPr>
              <w:t>Prefix</w:t>
            </w:r>
          </w:p>
        </w:tc>
        <w:tc>
          <w:tcPr>
            <w:tcW w:w="892" w:type="dxa"/>
          </w:tcPr>
          <w:p w14:paraId="1580BDED" w14:textId="77777777" w:rsidR="004E2DFA" w:rsidRDefault="004E2DFA" w:rsidP="00385912">
            <w:pPr>
              <w:rPr>
                <w:rFonts w:cs="Myriad Pro"/>
                <w:szCs w:val="18"/>
              </w:rPr>
            </w:pPr>
          </w:p>
        </w:tc>
        <w:tc>
          <w:tcPr>
            <w:tcW w:w="818" w:type="dxa"/>
            <w:vAlign w:val="center"/>
          </w:tcPr>
          <w:p w14:paraId="0702E213" w14:textId="77777777" w:rsidR="004E2DFA" w:rsidRDefault="004E2DFA" w:rsidP="004E2DFA">
            <w:pPr>
              <w:jc w:val="center"/>
              <w:rPr>
                <w:rFonts w:cs="Myriad Pro"/>
                <w:szCs w:val="18"/>
              </w:rPr>
            </w:pPr>
            <w:r>
              <w:rPr>
                <w:rFonts w:cs="Myriad Pro"/>
                <w:szCs w:val="18"/>
              </w:rPr>
              <w:t>Number</w:t>
            </w:r>
          </w:p>
        </w:tc>
        <w:tc>
          <w:tcPr>
            <w:tcW w:w="720" w:type="dxa"/>
          </w:tcPr>
          <w:p w14:paraId="14A7B67E" w14:textId="77777777" w:rsidR="004E2DFA" w:rsidRDefault="004E2DFA" w:rsidP="00385912">
            <w:pPr>
              <w:rPr>
                <w:rFonts w:cs="Myriad Pro"/>
                <w:szCs w:val="18"/>
              </w:rPr>
            </w:pPr>
          </w:p>
        </w:tc>
        <w:tc>
          <w:tcPr>
            <w:tcW w:w="630" w:type="dxa"/>
            <w:vAlign w:val="center"/>
          </w:tcPr>
          <w:p w14:paraId="0110AD1C" w14:textId="77777777" w:rsidR="004E2DFA" w:rsidRDefault="004E2DFA" w:rsidP="004E2DFA">
            <w:pPr>
              <w:jc w:val="center"/>
              <w:rPr>
                <w:rFonts w:cs="Myriad Pro"/>
                <w:szCs w:val="18"/>
              </w:rPr>
            </w:pPr>
            <w:r>
              <w:rPr>
                <w:rFonts w:cs="Myriad Pro"/>
                <w:szCs w:val="18"/>
              </w:rPr>
              <w:t>Title</w:t>
            </w:r>
          </w:p>
        </w:tc>
        <w:tc>
          <w:tcPr>
            <w:tcW w:w="5310" w:type="dxa"/>
          </w:tcPr>
          <w:p w14:paraId="77CDBA86" w14:textId="77777777" w:rsidR="004E2DFA" w:rsidRDefault="004E2DFA" w:rsidP="00385912">
            <w:pPr>
              <w:rPr>
                <w:rFonts w:cs="Myriad Pro"/>
                <w:szCs w:val="18"/>
              </w:rPr>
            </w:pPr>
          </w:p>
        </w:tc>
        <w:tc>
          <w:tcPr>
            <w:tcW w:w="810" w:type="dxa"/>
            <w:vAlign w:val="center"/>
          </w:tcPr>
          <w:p w14:paraId="2A799F18" w14:textId="77777777" w:rsidR="004E2DFA" w:rsidRDefault="004E2DFA" w:rsidP="004E2DFA">
            <w:pPr>
              <w:jc w:val="center"/>
              <w:rPr>
                <w:rFonts w:cs="Myriad Pro"/>
                <w:szCs w:val="18"/>
              </w:rPr>
            </w:pPr>
            <w:r>
              <w:rPr>
                <w:rFonts w:cs="Myriad Pro"/>
                <w:szCs w:val="18"/>
              </w:rPr>
              <w:t>Credits</w:t>
            </w:r>
          </w:p>
        </w:tc>
        <w:tc>
          <w:tcPr>
            <w:tcW w:w="918" w:type="dxa"/>
          </w:tcPr>
          <w:p w14:paraId="16D916D7" w14:textId="77777777" w:rsidR="004E2DFA" w:rsidRDefault="004E2DFA" w:rsidP="00385912">
            <w:pPr>
              <w:rPr>
                <w:rFonts w:cs="Myriad Pro"/>
                <w:szCs w:val="18"/>
              </w:rPr>
            </w:pPr>
          </w:p>
        </w:tc>
      </w:tr>
    </w:tbl>
    <w:p w14:paraId="0AE78C43" w14:textId="1512CD1E" w:rsidR="0036764A" w:rsidRDefault="002A282A" w:rsidP="00385912">
      <w:pPr>
        <w:rPr>
          <w:rFonts w:cs="Myriad Pro"/>
          <w:szCs w:val="18"/>
        </w:rPr>
      </w:pPr>
      <w:r>
        <w:rPr>
          <w:rFonts w:cs="Myriad Pro"/>
          <w:szCs w:val="18"/>
        </w:rPr>
        <w:br/>
      </w:r>
      <w:r w:rsidR="0036764A">
        <w:rPr>
          <w:rFonts w:cs="Myriad Pro"/>
          <w:szCs w:val="18"/>
        </w:rPr>
        <w:t>1</w:t>
      </w:r>
      <w:r w:rsidR="00BE17B5">
        <w:rPr>
          <w:rFonts w:cs="Myriad Pro"/>
          <w:szCs w:val="18"/>
        </w:rPr>
        <w:t>b</w:t>
      </w:r>
      <w:r w:rsidR="0036764A">
        <w:rPr>
          <w:rFonts w:cs="Myriad Pro"/>
          <w:szCs w:val="18"/>
        </w:rPr>
        <w:t>) Please check the appropriate selection for this proposed change.</w:t>
      </w:r>
    </w:p>
    <w:tbl>
      <w:tblPr>
        <w:tblStyle w:val="TableGrid"/>
        <w:tblW w:w="0" w:type="auto"/>
        <w:tblInd w:w="535" w:type="dxa"/>
        <w:tblLook w:val="04A0" w:firstRow="1" w:lastRow="0" w:firstColumn="1" w:lastColumn="0" w:noHBand="0" w:noVBand="1"/>
      </w:tblPr>
      <w:tblGrid>
        <w:gridCol w:w="630"/>
        <w:gridCol w:w="9625"/>
      </w:tblGrid>
      <w:tr w:rsidR="00DE0CFE" w14:paraId="748E4F71" w14:textId="77777777" w:rsidTr="00DE0CFE">
        <w:trPr>
          <w:trHeight w:val="440"/>
        </w:trPr>
        <w:tc>
          <w:tcPr>
            <w:tcW w:w="630" w:type="dxa"/>
          </w:tcPr>
          <w:p w14:paraId="4462939B" w14:textId="77777777" w:rsidR="00DE0CFE" w:rsidRDefault="00DE0CFE" w:rsidP="00385912">
            <w:pPr>
              <w:rPr>
                <w:rFonts w:cs="Myriad Pro"/>
                <w:szCs w:val="18"/>
              </w:rPr>
            </w:pPr>
          </w:p>
        </w:tc>
        <w:tc>
          <w:tcPr>
            <w:tcW w:w="9625" w:type="dxa"/>
          </w:tcPr>
          <w:p w14:paraId="14C56A5E" w14:textId="0A7590CF" w:rsidR="00DE0CFE" w:rsidRDefault="00FF55AB" w:rsidP="00385912">
            <w:pPr>
              <w:rPr>
                <w:rFonts w:cs="Myriad Pro"/>
                <w:szCs w:val="18"/>
              </w:rPr>
            </w:pPr>
            <w:r>
              <w:rPr>
                <w:rFonts w:cs="Myriad Pro"/>
                <w:szCs w:val="18"/>
              </w:rPr>
              <w:t>This course already exists in the database. We are aligning our prefix, number, title and credits to match.</w:t>
            </w:r>
            <w:r w:rsidR="00DE0CFE">
              <w:rPr>
                <w:rFonts w:cs="Myriad Pro"/>
                <w:szCs w:val="18"/>
              </w:rPr>
              <w:t xml:space="preserve"> </w:t>
            </w:r>
            <w:r w:rsidR="005742B3">
              <w:rPr>
                <w:rFonts w:cs="Myriad Pro"/>
                <w:szCs w:val="18"/>
              </w:rPr>
              <w:t>Go on to Section 2.</w:t>
            </w:r>
          </w:p>
        </w:tc>
      </w:tr>
    </w:tbl>
    <w:p w14:paraId="09C387E8" w14:textId="4542A499" w:rsidR="00DE0CFE" w:rsidRDefault="00DE0CFE" w:rsidP="00385912">
      <w:pPr>
        <w:rPr>
          <w:rFonts w:cs="Myriad Pro"/>
          <w:szCs w:val="18"/>
        </w:rPr>
      </w:pPr>
    </w:p>
    <w:tbl>
      <w:tblPr>
        <w:tblStyle w:val="TableGrid"/>
        <w:tblW w:w="0" w:type="auto"/>
        <w:tblInd w:w="535" w:type="dxa"/>
        <w:tblLook w:val="04A0" w:firstRow="1" w:lastRow="0" w:firstColumn="1" w:lastColumn="0" w:noHBand="0" w:noVBand="1"/>
      </w:tblPr>
      <w:tblGrid>
        <w:gridCol w:w="630"/>
        <w:gridCol w:w="9625"/>
      </w:tblGrid>
      <w:tr w:rsidR="00A20ED9" w14:paraId="652E8B4D" w14:textId="77777777" w:rsidTr="00A20ED9">
        <w:trPr>
          <w:trHeight w:val="440"/>
        </w:trPr>
        <w:tc>
          <w:tcPr>
            <w:tcW w:w="630" w:type="dxa"/>
          </w:tcPr>
          <w:p w14:paraId="4917A1CD" w14:textId="77777777" w:rsidR="00A20ED9" w:rsidRDefault="00A20ED9" w:rsidP="00385912">
            <w:pPr>
              <w:rPr>
                <w:rFonts w:cs="Myriad Pro"/>
                <w:szCs w:val="18"/>
              </w:rPr>
            </w:pPr>
          </w:p>
        </w:tc>
        <w:tc>
          <w:tcPr>
            <w:tcW w:w="9625" w:type="dxa"/>
          </w:tcPr>
          <w:p w14:paraId="2AA709C5" w14:textId="4C8CA9EA" w:rsidR="00A20ED9" w:rsidRDefault="00A20ED9" w:rsidP="00385912">
            <w:pPr>
              <w:rPr>
                <w:rFonts w:cs="Myriad Pro"/>
                <w:szCs w:val="18"/>
              </w:rPr>
            </w:pPr>
            <w:r>
              <w:rPr>
                <w:rFonts w:cs="Myriad Pro"/>
                <w:szCs w:val="18"/>
              </w:rPr>
              <w:t>We are deactivating/deleting this course from our institutional catalog/offerings</w:t>
            </w:r>
            <w:r w:rsidR="005742B3">
              <w:rPr>
                <w:rFonts w:cs="Myriad Pro"/>
                <w:szCs w:val="18"/>
              </w:rPr>
              <w:t xml:space="preserve">. </w:t>
            </w:r>
            <w:r w:rsidR="005742B3" w:rsidRPr="005742B3">
              <w:rPr>
                <w:rFonts w:cs="Myriad Pro"/>
                <w:b/>
                <w:bCs/>
                <w:szCs w:val="18"/>
              </w:rPr>
              <w:t>STOP</w:t>
            </w:r>
            <w:r w:rsidR="005742B3">
              <w:rPr>
                <w:rFonts w:cs="Myriad Pro"/>
                <w:szCs w:val="18"/>
              </w:rPr>
              <w:t xml:space="preserve"> – for deactivation</w:t>
            </w:r>
            <w:r w:rsidR="00BF368A">
              <w:rPr>
                <w:rFonts w:cs="Myriad Pro"/>
                <w:szCs w:val="18"/>
              </w:rPr>
              <w:t>/deletion</w:t>
            </w:r>
            <w:r w:rsidR="005742B3">
              <w:rPr>
                <w:rFonts w:cs="Myriad Pro"/>
                <w:szCs w:val="18"/>
              </w:rPr>
              <w:t>, this form is complete</w:t>
            </w:r>
            <w:r w:rsidR="00BF368A">
              <w:rPr>
                <w:rFonts w:cs="Myriad Pro"/>
                <w:szCs w:val="18"/>
              </w:rPr>
              <w:t xml:space="preserve"> and may be submitted. Notifications are not needed for deactivations/deletions</w:t>
            </w:r>
            <w:r w:rsidR="005742B3">
              <w:rPr>
                <w:rFonts w:cs="Myriad Pro"/>
                <w:szCs w:val="18"/>
              </w:rPr>
              <w:t>.</w:t>
            </w:r>
          </w:p>
        </w:tc>
      </w:tr>
    </w:tbl>
    <w:p w14:paraId="28B15C52" w14:textId="372F8E5B" w:rsidR="00A20ED9" w:rsidRDefault="00A20ED9" w:rsidP="00385912">
      <w:pPr>
        <w:rPr>
          <w:rFonts w:cs="Myriad Pro"/>
          <w:szCs w:val="18"/>
        </w:rPr>
      </w:pPr>
    </w:p>
    <w:tbl>
      <w:tblPr>
        <w:tblStyle w:val="TableGrid"/>
        <w:tblW w:w="0" w:type="auto"/>
        <w:tblInd w:w="535" w:type="dxa"/>
        <w:tblLook w:val="04A0" w:firstRow="1" w:lastRow="0" w:firstColumn="1" w:lastColumn="0" w:noHBand="0" w:noVBand="1"/>
      </w:tblPr>
      <w:tblGrid>
        <w:gridCol w:w="625"/>
        <w:gridCol w:w="852"/>
        <w:gridCol w:w="1649"/>
        <w:gridCol w:w="5075"/>
        <w:gridCol w:w="2054"/>
      </w:tblGrid>
      <w:tr w:rsidR="002A282A" w14:paraId="2498CE41" w14:textId="77777777" w:rsidTr="002B323D">
        <w:trPr>
          <w:trHeight w:val="458"/>
        </w:trPr>
        <w:tc>
          <w:tcPr>
            <w:tcW w:w="625" w:type="dxa"/>
          </w:tcPr>
          <w:p w14:paraId="32E1F30B" w14:textId="77777777" w:rsidR="002A282A" w:rsidRDefault="002A282A" w:rsidP="00385912">
            <w:pPr>
              <w:rPr>
                <w:rFonts w:cs="Myriad Pro"/>
                <w:szCs w:val="18"/>
              </w:rPr>
            </w:pPr>
          </w:p>
        </w:tc>
        <w:tc>
          <w:tcPr>
            <w:tcW w:w="9630" w:type="dxa"/>
            <w:gridSpan w:val="4"/>
          </w:tcPr>
          <w:p w14:paraId="2135B621" w14:textId="1F16EBD6" w:rsidR="002A282A" w:rsidRDefault="002A282A" w:rsidP="00385912">
            <w:pPr>
              <w:rPr>
                <w:rFonts w:cs="Myriad Pro"/>
                <w:szCs w:val="18"/>
              </w:rPr>
            </w:pPr>
            <w:r>
              <w:rPr>
                <w:rFonts w:cs="Myriad Pro"/>
                <w:szCs w:val="18"/>
              </w:rPr>
              <w:t xml:space="preserve">This </w:t>
            </w:r>
            <w:r w:rsidR="00FF55AB">
              <w:rPr>
                <w:rFonts w:cs="Myriad Pro"/>
                <w:szCs w:val="18"/>
              </w:rPr>
              <w:t>course already exists in the database. We are changing either the prefix, number, title,</w:t>
            </w:r>
            <w:r w:rsidR="002B323D">
              <w:rPr>
                <w:rFonts w:cs="Myriad Pro"/>
                <w:szCs w:val="18"/>
              </w:rPr>
              <w:t xml:space="preserve"> credits</w:t>
            </w:r>
            <w:r w:rsidR="00FF55AB">
              <w:rPr>
                <w:rFonts w:cs="Myriad Pro"/>
                <w:szCs w:val="18"/>
              </w:rPr>
              <w:t xml:space="preserve"> and/or </w:t>
            </w:r>
            <w:r w:rsidR="002B323D" w:rsidRPr="005C3B08">
              <w:rPr>
                <w:rFonts w:cs="Myriad Pro"/>
                <w:szCs w:val="18"/>
              </w:rPr>
              <w:t>transfer status</w:t>
            </w:r>
            <w:r w:rsidR="00FF55AB" w:rsidRPr="005C3B08">
              <w:rPr>
                <w:rFonts w:cs="Myriad Pro"/>
                <w:szCs w:val="18"/>
              </w:rPr>
              <w:t>.</w:t>
            </w:r>
            <w:r w:rsidR="00FF55AB">
              <w:rPr>
                <w:rFonts w:cs="Myriad Pro"/>
                <w:szCs w:val="18"/>
              </w:rPr>
              <w:t xml:space="preserve"> Please enter the current course information below</w:t>
            </w:r>
            <w:r w:rsidR="005742B3">
              <w:rPr>
                <w:rFonts w:cs="Myriad Pro"/>
                <w:szCs w:val="18"/>
              </w:rPr>
              <w:t xml:space="preserve"> and go on to Section 2. For crosslisted courses, see note below.</w:t>
            </w:r>
          </w:p>
        </w:tc>
      </w:tr>
      <w:tr w:rsidR="002A282A" w14:paraId="6FE0221F" w14:textId="77777777" w:rsidTr="002B323D">
        <w:trPr>
          <w:trHeight w:val="440"/>
        </w:trPr>
        <w:tc>
          <w:tcPr>
            <w:tcW w:w="1477" w:type="dxa"/>
            <w:gridSpan w:val="2"/>
          </w:tcPr>
          <w:p w14:paraId="67B57DF5" w14:textId="7910B846" w:rsidR="002A282A" w:rsidRDefault="00FF55AB" w:rsidP="00385912">
            <w:pPr>
              <w:rPr>
                <w:rFonts w:cs="Myriad Pro"/>
                <w:szCs w:val="18"/>
              </w:rPr>
            </w:pPr>
            <w:r>
              <w:rPr>
                <w:rFonts w:cs="Myriad Pro"/>
                <w:szCs w:val="18"/>
              </w:rPr>
              <w:t>Current c</w:t>
            </w:r>
            <w:r w:rsidR="002A282A">
              <w:rPr>
                <w:rFonts w:cs="Myriad Pro"/>
                <w:szCs w:val="18"/>
              </w:rPr>
              <w:t>ourse prefix:</w:t>
            </w:r>
          </w:p>
        </w:tc>
        <w:tc>
          <w:tcPr>
            <w:tcW w:w="1649" w:type="dxa"/>
          </w:tcPr>
          <w:p w14:paraId="38AE0F33" w14:textId="39B0C30F" w:rsidR="002A282A" w:rsidRDefault="00FF55AB" w:rsidP="00385912">
            <w:pPr>
              <w:rPr>
                <w:rFonts w:cs="Myriad Pro"/>
                <w:szCs w:val="18"/>
              </w:rPr>
            </w:pPr>
            <w:r>
              <w:rPr>
                <w:rFonts w:cs="Myriad Pro"/>
                <w:szCs w:val="18"/>
              </w:rPr>
              <w:t>Current</w:t>
            </w:r>
            <w:r w:rsidR="003B625B">
              <w:rPr>
                <w:rFonts w:cs="Myriad Pro"/>
                <w:szCs w:val="18"/>
              </w:rPr>
              <w:t xml:space="preserve"> </w:t>
            </w:r>
            <w:r w:rsidR="002A282A">
              <w:rPr>
                <w:rFonts w:cs="Myriad Pro"/>
                <w:szCs w:val="18"/>
              </w:rPr>
              <w:t xml:space="preserve">course </w:t>
            </w:r>
            <w:r>
              <w:rPr>
                <w:rFonts w:cs="Myriad Pro"/>
                <w:szCs w:val="18"/>
              </w:rPr>
              <w:t>n</w:t>
            </w:r>
            <w:r w:rsidR="002A282A">
              <w:rPr>
                <w:rFonts w:cs="Myriad Pro"/>
                <w:szCs w:val="18"/>
              </w:rPr>
              <w:t>umber:</w:t>
            </w:r>
          </w:p>
        </w:tc>
        <w:tc>
          <w:tcPr>
            <w:tcW w:w="5075" w:type="dxa"/>
          </w:tcPr>
          <w:p w14:paraId="0889E049" w14:textId="584DA129" w:rsidR="002A282A" w:rsidRDefault="00FF55AB" w:rsidP="00385912">
            <w:pPr>
              <w:rPr>
                <w:rFonts w:cs="Myriad Pro"/>
                <w:szCs w:val="18"/>
              </w:rPr>
            </w:pPr>
            <w:r>
              <w:rPr>
                <w:rFonts w:cs="Myriad Pro"/>
                <w:szCs w:val="18"/>
              </w:rPr>
              <w:t>Current</w:t>
            </w:r>
            <w:r w:rsidR="002A282A">
              <w:rPr>
                <w:rFonts w:cs="Myriad Pro"/>
                <w:szCs w:val="18"/>
              </w:rPr>
              <w:t xml:space="preserve"> course title:</w:t>
            </w:r>
          </w:p>
        </w:tc>
        <w:tc>
          <w:tcPr>
            <w:tcW w:w="2054" w:type="dxa"/>
          </w:tcPr>
          <w:p w14:paraId="0A797091" w14:textId="31CB1FBF" w:rsidR="002A282A" w:rsidRDefault="00FF55AB" w:rsidP="00385912">
            <w:pPr>
              <w:rPr>
                <w:rFonts w:cs="Myriad Pro"/>
                <w:szCs w:val="18"/>
              </w:rPr>
            </w:pPr>
            <w:r>
              <w:rPr>
                <w:rFonts w:cs="Myriad Pro"/>
                <w:szCs w:val="18"/>
              </w:rPr>
              <w:t>Current</w:t>
            </w:r>
            <w:r w:rsidR="002A282A">
              <w:rPr>
                <w:rFonts w:cs="Myriad Pro"/>
                <w:szCs w:val="18"/>
              </w:rPr>
              <w:t xml:space="preserve"> course credits:</w:t>
            </w:r>
          </w:p>
        </w:tc>
      </w:tr>
    </w:tbl>
    <w:p w14:paraId="183F5B37" w14:textId="2049DB38" w:rsidR="00E36318" w:rsidRDefault="002B323D" w:rsidP="009205E1">
      <w:pPr>
        <w:rPr>
          <w:rFonts w:cs="Myriad Pro"/>
          <w:b/>
          <w:szCs w:val="18"/>
        </w:rPr>
      </w:pPr>
      <w:r>
        <w:rPr>
          <w:rFonts w:cs="Myriad Pro"/>
          <w:b/>
          <w:szCs w:val="18"/>
        </w:rPr>
        <w:br/>
      </w:r>
    </w:p>
    <w:p w14:paraId="5E3B6F89" w14:textId="27EB9B0B" w:rsidR="002A282A" w:rsidRDefault="00ED22CC" w:rsidP="009205E1">
      <w:pPr>
        <w:rPr>
          <w:rFonts w:cs="Myriad Pro"/>
          <w:szCs w:val="18"/>
        </w:rPr>
      </w:pPr>
      <w:r w:rsidRPr="008267ED">
        <w:rPr>
          <w:rFonts w:cs="Myriad Pro"/>
          <w:b/>
          <w:szCs w:val="18"/>
        </w:rPr>
        <w:t>Please note</w:t>
      </w:r>
      <w:r>
        <w:rPr>
          <w:rFonts w:cs="Myriad Pro"/>
          <w:szCs w:val="18"/>
        </w:rPr>
        <w:t xml:space="preserve">: </w:t>
      </w:r>
      <w:r w:rsidR="00B5790C">
        <w:rPr>
          <w:rFonts w:cs="Myriad Pro"/>
          <w:szCs w:val="18"/>
        </w:rPr>
        <w:t>F</w:t>
      </w:r>
      <w:r>
        <w:rPr>
          <w:rFonts w:cs="Myriad Pro"/>
          <w:szCs w:val="18"/>
        </w:rPr>
        <w:t xml:space="preserve">or crosslisted courses, the prefix and number can </w:t>
      </w:r>
      <w:r w:rsidR="00096B54">
        <w:rPr>
          <w:rFonts w:cs="Myriad Pro"/>
          <w:szCs w:val="18"/>
        </w:rPr>
        <w:t>differ,</w:t>
      </w:r>
      <w:r>
        <w:rPr>
          <w:rFonts w:cs="Myriad Pro"/>
          <w:szCs w:val="18"/>
        </w:rPr>
        <w:t xml:space="preserve"> but the title, credits, and content</w:t>
      </w:r>
      <w:r w:rsidR="00590C01">
        <w:rPr>
          <w:rFonts w:cs="Myriad Pro"/>
          <w:szCs w:val="18"/>
        </w:rPr>
        <w:t>/description</w:t>
      </w:r>
      <w:r>
        <w:rPr>
          <w:rFonts w:cs="Myriad Pro"/>
          <w:szCs w:val="18"/>
        </w:rPr>
        <w:t xml:space="preserve"> should be the same. </w:t>
      </w:r>
      <w:r w:rsidR="00256557">
        <w:rPr>
          <w:rFonts w:cs="Myriad Pro"/>
          <w:szCs w:val="18"/>
        </w:rPr>
        <w:t xml:space="preserve">When </w:t>
      </w:r>
      <w:r w:rsidR="00960DCA">
        <w:rPr>
          <w:rFonts w:cs="Myriad Pro"/>
          <w:szCs w:val="18"/>
        </w:rPr>
        <w:t>title</w:t>
      </w:r>
      <w:r w:rsidR="00590C01">
        <w:rPr>
          <w:rFonts w:cs="Myriad Pro"/>
          <w:szCs w:val="18"/>
        </w:rPr>
        <w:t xml:space="preserve">, </w:t>
      </w:r>
      <w:r w:rsidR="00AD23FF">
        <w:rPr>
          <w:rFonts w:cs="Myriad Pro"/>
          <w:szCs w:val="18"/>
        </w:rPr>
        <w:t xml:space="preserve">credits, and/or </w:t>
      </w:r>
      <w:r w:rsidR="00590C01">
        <w:rPr>
          <w:rFonts w:cs="Myriad Pro"/>
          <w:szCs w:val="18"/>
        </w:rPr>
        <w:t>content/description</w:t>
      </w:r>
      <w:r w:rsidR="00960DCA">
        <w:rPr>
          <w:rFonts w:cs="Myriad Pro"/>
          <w:szCs w:val="18"/>
        </w:rPr>
        <w:t xml:space="preserve"> </w:t>
      </w:r>
      <w:r w:rsidR="00256557">
        <w:rPr>
          <w:rFonts w:cs="Myriad Pro"/>
          <w:szCs w:val="18"/>
        </w:rPr>
        <w:t>change, all crosslisted course</w:t>
      </w:r>
      <w:r w:rsidR="002A7BE5">
        <w:rPr>
          <w:rFonts w:cs="Myriad Pro"/>
          <w:szCs w:val="18"/>
        </w:rPr>
        <w:t>s</w:t>
      </w:r>
      <w:r w:rsidR="00256557">
        <w:rPr>
          <w:rFonts w:cs="Myriad Pro"/>
          <w:szCs w:val="18"/>
        </w:rPr>
        <w:t xml:space="preserve"> must make the same </w:t>
      </w:r>
      <w:r w:rsidR="00960DCA">
        <w:rPr>
          <w:rFonts w:cs="Myriad Pro"/>
          <w:szCs w:val="18"/>
        </w:rPr>
        <w:t xml:space="preserve">changes. </w:t>
      </w:r>
      <w:r w:rsidR="00E40A0E">
        <w:rPr>
          <w:rFonts w:cs="Myriad Pro"/>
          <w:szCs w:val="18"/>
        </w:rPr>
        <w:t>One form can be used for all crosslisted courses but separate</w:t>
      </w:r>
      <w:r w:rsidR="00590C01">
        <w:rPr>
          <w:rFonts w:cs="Myriad Pro"/>
          <w:szCs w:val="18"/>
        </w:rPr>
        <w:t xml:space="preserve"> notifications</w:t>
      </w:r>
      <w:r w:rsidR="00E40A0E">
        <w:rPr>
          <w:rFonts w:cs="Myriad Pro"/>
          <w:szCs w:val="18"/>
        </w:rPr>
        <w:t xml:space="preserve"> to the appropriate departments will be needed</w:t>
      </w:r>
      <w:r w:rsidR="00590C01">
        <w:rPr>
          <w:rFonts w:cs="Myriad Pro"/>
          <w:szCs w:val="18"/>
        </w:rPr>
        <w:t xml:space="preserve">. </w:t>
      </w:r>
      <w:r>
        <w:rPr>
          <w:rFonts w:cs="Myriad Pro"/>
          <w:szCs w:val="18"/>
        </w:rPr>
        <w:t xml:space="preserve">The </w:t>
      </w:r>
      <w:r w:rsidR="00FF02C7">
        <w:rPr>
          <w:rFonts w:cs="Myriad Pro"/>
          <w:szCs w:val="18"/>
        </w:rPr>
        <w:t>parent/</w:t>
      </w:r>
      <w:r>
        <w:rPr>
          <w:rFonts w:cs="Myriad Pro"/>
          <w:szCs w:val="18"/>
        </w:rPr>
        <w:t>original course information must be retained in your institutional catalog.</w:t>
      </w:r>
      <w:r w:rsidR="00B5790C">
        <w:rPr>
          <w:rFonts w:cs="Myriad Pro"/>
          <w:szCs w:val="18"/>
        </w:rPr>
        <w:t xml:space="preserve"> Crosslisted courses are intra</w:t>
      </w:r>
      <w:r w:rsidR="003B625B">
        <w:rPr>
          <w:rFonts w:cs="Myriad Pro"/>
          <w:szCs w:val="18"/>
        </w:rPr>
        <w:t>-</w:t>
      </w:r>
      <w:r w:rsidR="00B5790C">
        <w:rPr>
          <w:rFonts w:cs="Myriad Pro"/>
          <w:szCs w:val="18"/>
        </w:rPr>
        <w:t>institutional</w:t>
      </w:r>
      <w:r w:rsidR="003B625B">
        <w:rPr>
          <w:rFonts w:cs="Myriad Pro"/>
          <w:szCs w:val="18"/>
        </w:rPr>
        <w:t xml:space="preserve"> only</w:t>
      </w:r>
      <w:r w:rsidR="00B5790C">
        <w:rPr>
          <w:rFonts w:cs="Myriad Pro"/>
          <w:szCs w:val="18"/>
        </w:rPr>
        <w:t xml:space="preserve">. </w:t>
      </w:r>
      <w:r w:rsidR="00FF02C7">
        <w:rPr>
          <w:rFonts w:cs="Myriad Pro"/>
          <w:szCs w:val="18"/>
        </w:rPr>
        <w:t>If another institution wishes to implement the crosslisted course, t</w:t>
      </w:r>
      <w:r w:rsidR="00B5790C">
        <w:rPr>
          <w:rFonts w:cs="Myriad Pro"/>
          <w:szCs w:val="18"/>
        </w:rPr>
        <w:t xml:space="preserve">he </w:t>
      </w:r>
      <w:r w:rsidR="00FF02C7">
        <w:rPr>
          <w:rFonts w:cs="Myriad Pro"/>
          <w:szCs w:val="18"/>
        </w:rPr>
        <w:t>parent</w:t>
      </w:r>
      <w:r w:rsidR="00B5790C">
        <w:rPr>
          <w:rFonts w:cs="Myriad Pro"/>
          <w:szCs w:val="18"/>
        </w:rPr>
        <w:t xml:space="preserve"> course must be implemented</w:t>
      </w:r>
      <w:r w:rsidR="00FF02C7">
        <w:rPr>
          <w:rFonts w:cs="Myriad Pro"/>
          <w:szCs w:val="18"/>
        </w:rPr>
        <w:t xml:space="preserve"> first then additional crosslist</w:t>
      </w:r>
      <w:r w:rsidR="00237708">
        <w:rPr>
          <w:rFonts w:cs="Myriad Pro"/>
          <w:szCs w:val="18"/>
        </w:rPr>
        <w:t>ed course</w:t>
      </w:r>
      <w:r w:rsidR="00FF02C7">
        <w:rPr>
          <w:rFonts w:cs="Myriad Pro"/>
          <w:szCs w:val="18"/>
        </w:rPr>
        <w:t>s can be added</w:t>
      </w:r>
      <w:r w:rsidR="00B5790C">
        <w:rPr>
          <w:rFonts w:cs="Myriad Pro"/>
          <w:szCs w:val="18"/>
        </w:rPr>
        <w:t>.</w:t>
      </w:r>
    </w:p>
    <w:p w14:paraId="14A7BC1B" w14:textId="01E819C0" w:rsidR="00C11AC0" w:rsidRDefault="00C11AC0" w:rsidP="009205E1">
      <w:pPr>
        <w:rPr>
          <w:rFonts w:cs="Myriad Pro"/>
          <w:szCs w:val="18"/>
        </w:rPr>
      </w:pPr>
    </w:p>
    <w:p w14:paraId="4030883B" w14:textId="20E72318" w:rsidR="00C11AC0" w:rsidRDefault="00C11AC0" w:rsidP="009205E1">
      <w:pPr>
        <w:rPr>
          <w:rFonts w:cs="Myriad Pro"/>
          <w:szCs w:val="18"/>
        </w:rPr>
      </w:pPr>
    </w:p>
    <w:p w14:paraId="5E3A0A29" w14:textId="73A4BACE" w:rsidR="00C11AC0" w:rsidRDefault="00C11AC0" w:rsidP="009205E1">
      <w:pPr>
        <w:rPr>
          <w:rFonts w:cs="Myriad Pro"/>
          <w:szCs w:val="18"/>
        </w:rPr>
      </w:pPr>
    </w:p>
    <w:p w14:paraId="119F70F7" w14:textId="77777777" w:rsidR="00C11AC0" w:rsidRDefault="00C11AC0" w:rsidP="009205E1">
      <w:pPr>
        <w:rPr>
          <w:rFonts w:cs="Myriad Pro"/>
          <w:szCs w:val="18"/>
        </w:rPr>
      </w:pPr>
    </w:p>
    <w:p w14:paraId="3210ADC5" w14:textId="1E5B7DC9" w:rsidR="006B3E42" w:rsidRDefault="004A5F13" w:rsidP="00222088">
      <w:pPr>
        <w:pStyle w:val="Heading2"/>
      </w:pPr>
      <w:r w:rsidRPr="00BE17B5">
        <w:rPr>
          <w:noProof/>
        </w:rPr>
        <mc:AlternateContent>
          <mc:Choice Requires="wps">
            <w:drawing>
              <wp:anchor distT="0" distB="0" distL="114300" distR="114300" simplePos="0" relativeHeight="251691008" behindDoc="0" locked="0" layoutInCell="1" allowOverlap="1" wp14:anchorId="1547B41C" wp14:editId="390B48B9">
                <wp:simplePos x="0" y="0"/>
                <wp:positionH relativeFrom="column">
                  <wp:posOffset>619125</wp:posOffset>
                </wp:positionH>
                <wp:positionV relativeFrom="paragraph">
                  <wp:posOffset>104775</wp:posOffset>
                </wp:positionV>
                <wp:extent cx="6410325" cy="0"/>
                <wp:effectExtent l="0" t="19050" r="47625" b="38100"/>
                <wp:wrapNone/>
                <wp:docPr id="10" name="Straight Connector 10"/>
                <wp:cNvGraphicFramePr/>
                <a:graphic xmlns:a="http://schemas.openxmlformats.org/drawingml/2006/main">
                  <a:graphicData uri="http://schemas.microsoft.com/office/word/2010/wordprocessingShape">
                    <wps:wsp>
                      <wps:cNvCnPr/>
                      <wps:spPr>
                        <a:xfrm>
                          <a:off x="0" y="0"/>
                          <a:ext cx="64103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D6FA"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8.75pt,8.25pt" to="55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" strokecolor="black [3213]" strokeweight="4.5pt"/>
            </w:pict>
          </mc:Fallback>
        </mc:AlternateContent>
      </w:r>
      <w:r w:rsidR="006B3E42">
        <w:t>SE</w:t>
      </w:r>
      <w:r w:rsidR="006B3E42" w:rsidRPr="006B3E42">
        <w:t>CTION 2</w:t>
      </w:r>
      <w:r>
        <w:t xml:space="preserve"> </w:t>
      </w:r>
    </w:p>
    <w:p w14:paraId="37F13E51" w14:textId="48BE0BD0" w:rsidR="00CE71D2" w:rsidRPr="00BE609D" w:rsidRDefault="00B11147" w:rsidP="00385912">
      <w:pPr>
        <w:rPr>
          <w:rFonts w:cs="Myriad Pro"/>
          <w:szCs w:val="18"/>
        </w:rPr>
      </w:pPr>
      <w:r>
        <w:rPr>
          <w:rFonts w:cs="Myriad Pro"/>
          <w:szCs w:val="18"/>
        </w:rPr>
        <w:br/>
      </w:r>
      <w:r w:rsidR="00BE609D" w:rsidRPr="00BE609D">
        <w:rPr>
          <w:rFonts w:cs="Myriad Pro"/>
          <w:szCs w:val="18"/>
        </w:rPr>
        <w:t>2</w:t>
      </w:r>
      <w:r w:rsidR="009D06D6">
        <w:rPr>
          <w:rFonts w:cs="Myriad Pro"/>
          <w:szCs w:val="18"/>
        </w:rPr>
        <w:t>a</w:t>
      </w:r>
      <w:r w:rsidR="00BE609D" w:rsidRPr="00BE609D">
        <w:rPr>
          <w:rFonts w:cs="Myriad Pro"/>
          <w:szCs w:val="18"/>
        </w:rPr>
        <w:t>)</w:t>
      </w:r>
      <w:r w:rsidR="00BE609D">
        <w:rPr>
          <w:rFonts w:cs="Myriad Pro"/>
          <w:b/>
          <w:szCs w:val="18"/>
        </w:rPr>
        <w:t xml:space="preserve"> </w:t>
      </w:r>
      <w:r w:rsidR="00B65AFA">
        <w:rPr>
          <w:rFonts w:cs="Myriad Pro"/>
          <w:b/>
          <w:szCs w:val="18"/>
        </w:rPr>
        <w:t>C</w:t>
      </w:r>
      <w:r w:rsidR="00CE71D2" w:rsidRPr="00B170CB">
        <w:rPr>
          <w:rFonts w:cs="Myriad Pro"/>
          <w:b/>
          <w:szCs w:val="18"/>
        </w:rPr>
        <w:t>ourse Prerequisites</w:t>
      </w:r>
      <w:r w:rsidR="00B170CB">
        <w:rPr>
          <w:rFonts w:cs="Myriad Pro"/>
          <w:b/>
          <w:szCs w:val="18"/>
        </w:rPr>
        <w:t xml:space="preserve">: </w:t>
      </w:r>
      <w:r w:rsidR="00B170CB" w:rsidRPr="00B170CB">
        <w:rPr>
          <w:rFonts w:cs="Myriad Pro"/>
          <w:szCs w:val="18"/>
        </w:rPr>
        <w:t>Prerequisites</w:t>
      </w:r>
      <w:r w:rsidR="00CE71D2">
        <w:rPr>
          <w:rFonts w:cs="Myriad Pro"/>
          <w:szCs w:val="18"/>
        </w:rPr>
        <w:t xml:space="preserve"> are not required to match among commonly numbered courses. The information below is to assist the other institutions in evaluating whether or not the new course is comparable</w:t>
      </w:r>
      <w:r w:rsidR="00E36318">
        <w:rPr>
          <w:rFonts w:cs="Myriad Pro"/>
          <w:szCs w:val="18"/>
        </w:rPr>
        <w:t xml:space="preserve"> to an existing course</w:t>
      </w:r>
      <w:r w:rsidR="00CE71D2">
        <w:rPr>
          <w:rFonts w:cs="Myriad Pro"/>
          <w:szCs w:val="18"/>
        </w:rPr>
        <w:t>.</w:t>
      </w:r>
      <w:r w:rsidR="00BE609D">
        <w:rPr>
          <w:rFonts w:cs="Myriad Pro"/>
          <w:szCs w:val="18"/>
        </w:rPr>
        <w:t xml:space="preserve"> Does this course have prerequisites?</w:t>
      </w:r>
    </w:p>
    <w:tbl>
      <w:tblPr>
        <w:tblStyle w:val="TableGrid"/>
        <w:tblpPr w:leftFromText="180" w:rightFromText="180" w:vertAnchor="text" w:horzAnchor="margin" w:tblpXSpec="center" w:tblpY="45"/>
        <w:tblW w:w="0" w:type="auto"/>
        <w:tblLook w:val="04A0" w:firstRow="1" w:lastRow="0" w:firstColumn="1" w:lastColumn="0" w:noHBand="0" w:noVBand="1"/>
      </w:tblPr>
      <w:tblGrid>
        <w:gridCol w:w="648"/>
        <w:gridCol w:w="2160"/>
        <w:gridCol w:w="7920"/>
      </w:tblGrid>
      <w:tr w:rsidR="00BE609D" w14:paraId="7D5DEADB" w14:textId="77777777" w:rsidTr="00BE609D">
        <w:trPr>
          <w:trHeight w:val="432"/>
        </w:trPr>
        <w:tc>
          <w:tcPr>
            <w:tcW w:w="648" w:type="dxa"/>
          </w:tcPr>
          <w:p w14:paraId="3CF084EA" w14:textId="77777777" w:rsidR="00BE609D" w:rsidRDefault="00BE609D" w:rsidP="00BE609D">
            <w:pPr>
              <w:rPr>
                <w:rFonts w:cs="Myriad Pro"/>
                <w:szCs w:val="18"/>
              </w:rPr>
            </w:pPr>
          </w:p>
        </w:tc>
        <w:tc>
          <w:tcPr>
            <w:tcW w:w="10080" w:type="dxa"/>
            <w:gridSpan w:val="2"/>
          </w:tcPr>
          <w:p w14:paraId="7227D687" w14:textId="77777777" w:rsidR="00BE609D" w:rsidRDefault="00BE609D" w:rsidP="00BE609D">
            <w:pPr>
              <w:rPr>
                <w:rFonts w:cs="Myriad Pro"/>
                <w:szCs w:val="18"/>
              </w:rPr>
            </w:pPr>
            <w:r>
              <w:rPr>
                <w:rFonts w:cs="Myriad Pro"/>
                <w:szCs w:val="18"/>
              </w:rPr>
              <w:t>No, there are no prerequisites for this course</w:t>
            </w:r>
          </w:p>
        </w:tc>
      </w:tr>
      <w:tr w:rsidR="00BE609D" w14:paraId="71A65760" w14:textId="77777777" w:rsidTr="00BE609D">
        <w:trPr>
          <w:trHeight w:val="432"/>
        </w:trPr>
        <w:tc>
          <w:tcPr>
            <w:tcW w:w="648" w:type="dxa"/>
          </w:tcPr>
          <w:p w14:paraId="1707D078" w14:textId="77777777" w:rsidR="00BE609D" w:rsidRDefault="00BE609D" w:rsidP="00BE609D">
            <w:pPr>
              <w:rPr>
                <w:rFonts w:cs="Myriad Pro"/>
                <w:szCs w:val="18"/>
              </w:rPr>
            </w:pPr>
          </w:p>
        </w:tc>
        <w:tc>
          <w:tcPr>
            <w:tcW w:w="2160" w:type="dxa"/>
          </w:tcPr>
          <w:p w14:paraId="21D53747" w14:textId="77777777" w:rsidR="00BE609D" w:rsidRDefault="00BE609D" w:rsidP="00BE609D">
            <w:pPr>
              <w:rPr>
                <w:rFonts w:cs="Myriad Pro"/>
                <w:szCs w:val="18"/>
              </w:rPr>
            </w:pPr>
            <w:r>
              <w:rPr>
                <w:rFonts w:cs="Myriad Pro"/>
                <w:szCs w:val="18"/>
              </w:rPr>
              <w:t>Yes, the prerequisites are:</w:t>
            </w:r>
          </w:p>
        </w:tc>
        <w:tc>
          <w:tcPr>
            <w:tcW w:w="7920" w:type="dxa"/>
          </w:tcPr>
          <w:p w14:paraId="0BB674AA" w14:textId="77777777" w:rsidR="00BE609D" w:rsidRDefault="00BE609D" w:rsidP="00BE609D">
            <w:pPr>
              <w:rPr>
                <w:rFonts w:cs="Myriad Pro"/>
                <w:szCs w:val="18"/>
              </w:rPr>
            </w:pPr>
          </w:p>
        </w:tc>
      </w:tr>
    </w:tbl>
    <w:p w14:paraId="50C96266" w14:textId="6F29EE0A" w:rsidR="00950582" w:rsidRPr="00950582" w:rsidRDefault="00BE17B5" w:rsidP="00BE17B5">
      <w:pPr>
        <w:tabs>
          <w:tab w:val="left" w:pos="3075"/>
        </w:tabs>
        <w:rPr>
          <w:rFonts w:cs="Myriad Pro"/>
          <w:b/>
          <w:szCs w:val="18"/>
        </w:rPr>
      </w:pPr>
      <w:r>
        <w:rPr>
          <w:rFonts w:cs="Myriad Pro"/>
          <w:b/>
          <w:szCs w:val="18"/>
        </w:rPr>
        <w:br/>
      </w:r>
      <w:r w:rsidR="00950582" w:rsidRPr="005C3B08">
        <w:rPr>
          <w:rFonts w:cs="Myriad Pro"/>
          <w:b/>
          <w:szCs w:val="18"/>
        </w:rPr>
        <w:t>Course Transfer Status</w:t>
      </w:r>
    </w:p>
    <w:p w14:paraId="36A9461D" w14:textId="67617D0A" w:rsidR="00AE4081" w:rsidRDefault="000E0181" w:rsidP="00385912">
      <w:pPr>
        <w:rPr>
          <w:rFonts w:cs="Myriad Pro"/>
          <w:szCs w:val="18"/>
        </w:rPr>
      </w:pPr>
      <w:r>
        <w:rPr>
          <w:rFonts w:cs="Myriad Pro"/>
          <w:szCs w:val="18"/>
        </w:rPr>
        <w:t>All baccalaureate level courses are transferable to another NSHE institution at a minimum as general elective credit.</w:t>
      </w:r>
      <w:r w:rsidR="00BA395A">
        <w:rPr>
          <w:rFonts w:cs="Myriad Pro"/>
          <w:szCs w:val="18"/>
        </w:rPr>
        <w:t xml:space="preserve"> (</w:t>
      </w:r>
      <w:r w:rsidR="00BA395A" w:rsidRPr="00BA395A">
        <w:rPr>
          <w:rFonts w:cs="Myriad Pro"/>
          <w:i/>
          <w:iCs/>
          <w:szCs w:val="18"/>
        </w:rPr>
        <w:t>Board of Regents Handbook</w:t>
      </w:r>
      <w:r w:rsidR="00BA395A">
        <w:rPr>
          <w:rFonts w:cs="Myriad Pro"/>
          <w:szCs w:val="18"/>
        </w:rPr>
        <w:t>, Title 4, Chapter 14, Section 17.2)</w:t>
      </w:r>
      <w:r w:rsidR="00AE4081">
        <w:rPr>
          <w:rFonts w:cs="Myriad Pro"/>
          <w:szCs w:val="18"/>
        </w:rPr>
        <w:t xml:space="preserve">. </w:t>
      </w:r>
    </w:p>
    <w:tbl>
      <w:tblPr>
        <w:tblStyle w:val="TableGrid"/>
        <w:tblpPr w:leftFromText="180" w:rightFromText="180" w:vertAnchor="text" w:horzAnchor="page" w:tblpX="5281" w:tblpY="-27"/>
        <w:tblW w:w="0" w:type="auto"/>
        <w:tblLook w:val="04A0" w:firstRow="1" w:lastRow="0" w:firstColumn="1" w:lastColumn="0" w:noHBand="0" w:noVBand="1"/>
      </w:tblPr>
      <w:tblGrid>
        <w:gridCol w:w="270"/>
        <w:gridCol w:w="1439"/>
        <w:gridCol w:w="271"/>
        <w:gridCol w:w="1260"/>
      </w:tblGrid>
      <w:tr w:rsidR="00387612" w14:paraId="3BF1A7CE" w14:textId="77777777" w:rsidTr="004B4CD8">
        <w:trPr>
          <w:trHeight w:val="347"/>
        </w:trPr>
        <w:tc>
          <w:tcPr>
            <w:tcW w:w="270" w:type="dxa"/>
          </w:tcPr>
          <w:p w14:paraId="01BA68C5" w14:textId="77777777" w:rsidR="00387612" w:rsidRDefault="00387612" w:rsidP="004B4CD8">
            <w:pPr>
              <w:rPr>
                <w:rFonts w:cs="Myriad Pro"/>
                <w:szCs w:val="18"/>
              </w:rPr>
            </w:pPr>
          </w:p>
        </w:tc>
        <w:tc>
          <w:tcPr>
            <w:tcW w:w="1439" w:type="dxa"/>
          </w:tcPr>
          <w:p w14:paraId="67520383" w14:textId="5C97DEF7" w:rsidR="00387612" w:rsidRDefault="00387612" w:rsidP="004B4CD8">
            <w:pPr>
              <w:rPr>
                <w:rFonts w:cs="Myriad Pro"/>
                <w:szCs w:val="18"/>
              </w:rPr>
            </w:pPr>
            <w:r>
              <w:rPr>
                <w:rFonts w:cs="Myriad Pro"/>
                <w:szCs w:val="18"/>
              </w:rPr>
              <w:t>Yes</w:t>
            </w:r>
          </w:p>
        </w:tc>
        <w:tc>
          <w:tcPr>
            <w:tcW w:w="271" w:type="dxa"/>
          </w:tcPr>
          <w:p w14:paraId="505DB067" w14:textId="77777777" w:rsidR="00387612" w:rsidRDefault="00387612" w:rsidP="004B4CD8">
            <w:pPr>
              <w:rPr>
                <w:rFonts w:cs="Myriad Pro"/>
                <w:szCs w:val="18"/>
              </w:rPr>
            </w:pPr>
          </w:p>
        </w:tc>
        <w:tc>
          <w:tcPr>
            <w:tcW w:w="1260" w:type="dxa"/>
          </w:tcPr>
          <w:p w14:paraId="35453AE8" w14:textId="77777777" w:rsidR="00387612" w:rsidRDefault="00387612" w:rsidP="004B4CD8">
            <w:pPr>
              <w:rPr>
                <w:rFonts w:cs="Myriad Pro"/>
                <w:szCs w:val="18"/>
              </w:rPr>
            </w:pPr>
            <w:r>
              <w:rPr>
                <w:rFonts w:cs="Myriad Pro"/>
                <w:szCs w:val="18"/>
              </w:rPr>
              <w:t>No</w:t>
            </w:r>
          </w:p>
        </w:tc>
      </w:tr>
    </w:tbl>
    <w:p w14:paraId="35D06003" w14:textId="12A2DAFA" w:rsidR="00387612" w:rsidRDefault="00387612" w:rsidP="00385912">
      <w:pPr>
        <w:rPr>
          <w:rFonts w:cs="Myriad Pro"/>
          <w:szCs w:val="18"/>
        </w:rPr>
      </w:pPr>
      <w:r>
        <w:rPr>
          <w:rFonts w:cs="Myriad Pro"/>
          <w:szCs w:val="18"/>
        </w:rPr>
        <w:t xml:space="preserve">2b) Is this a </w:t>
      </w:r>
      <w:r w:rsidR="005F7D11">
        <w:rPr>
          <w:rFonts w:cs="Myriad Pro"/>
          <w:szCs w:val="18"/>
        </w:rPr>
        <w:t xml:space="preserve">request to </w:t>
      </w:r>
      <w:r>
        <w:rPr>
          <w:rFonts w:cs="Myriad Pro"/>
          <w:szCs w:val="18"/>
        </w:rPr>
        <w:t>change</w:t>
      </w:r>
      <w:r w:rsidR="004B4CD8">
        <w:rPr>
          <w:rFonts w:cs="Myriad Pro"/>
          <w:szCs w:val="18"/>
        </w:rPr>
        <w:t xml:space="preserve"> the</w:t>
      </w:r>
      <w:r>
        <w:rPr>
          <w:rFonts w:cs="Myriad Pro"/>
          <w:szCs w:val="18"/>
        </w:rPr>
        <w:t xml:space="preserve"> transfer status?   </w:t>
      </w:r>
    </w:p>
    <w:p w14:paraId="2206CFA9" w14:textId="1870AE03" w:rsidR="00387612" w:rsidRDefault="00387612" w:rsidP="00385912">
      <w:pPr>
        <w:rPr>
          <w:rFonts w:cs="Myriad Pro"/>
          <w:szCs w:val="18"/>
        </w:rPr>
      </w:pPr>
    </w:p>
    <w:tbl>
      <w:tblPr>
        <w:tblStyle w:val="TableGrid"/>
        <w:tblpPr w:leftFromText="180" w:rightFromText="180" w:vertAnchor="text" w:horzAnchor="margin" w:tblpXSpec="right" w:tblpY="357"/>
        <w:tblW w:w="0" w:type="auto"/>
        <w:tblLook w:val="04A0" w:firstRow="1" w:lastRow="0" w:firstColumn="1" w:lastColumn="0" w:noHBand="0" w:noVBand="1"/>
      </w:tblPr>
      <w:tblGrid>
        <w:gridCol w:w="468"/>
        <w:gridCol w:w="900"/>
        <w:gridCol w:w="450"/>
        <w:gridCol w:w="828"/>
        <w:gridCol w:w="432"/>
        <w:gridCol w:w="432"/>
        <w:gridCol w:w="1224"/>
      </w:tblGrid>
      <w:tr w:rsidR="00BE17B5" w14:paraId="38FAD738" w14:textId="77777777" w:rsidTr="00532231">
        <w:trPr>
          <w:trHeight w:val="432"/>
        </w:trPr>
        <w:tc>
          <w:tcPr>
            <w:tcW w:w="468" w:type="dxa"/>
            <w:vAlign w:val="center"/>
          </w:tcPr>
          <w:p w14:paraId="46EE3D2B" w14:textId="77777777" w:rsidR="00BE17B5" w:rsidRDefault="00BE17B5" w:rsidP="003108DB">
            <w:pPr>
              <w:rPr>
                <w:rFonts w:cs="Myriad Pro"/>
                <w:szCs w:val="18"/>
              </w:rPr>
            </w:pPr>
          </w:p>
        </w:tc>
        <w:tc>
          <w:tcPr>
            <w:tcW w:w="900" w:type="dxa"/>
            <w:vAlign w:val="center"/>
          </w:tcPr>
          <w:p w14:paraId="3CAD6852" w14:textId="77777777" w:rsidR="00BE17B5" w:rsidRDefault="00BE17B5" w:rsidP="003108DB">
            <w:pPr>
              <w:rPr>
                <w:rFonts w:cs="Myriad Pro"/>
                <w:szCs w:val="18"/>
              </w:rPr>
            </w:pPr>
            <w:r>
              <w:rPr>
                <w:rFonts w:cs="Myriad Pro"/>
                <w:szCs w:val="18"/>
              </w:rPr>
              <w:t>Yes</w:t>
            </w:r>
          </w:p>
        </w:tc>
        <w:tc>
          <w:tcPr>
            <w:tcW w:w="450" w:type="dxa"/>
            <w:vAlign w:val="center"/>
          </w:tcPr>
          <w:p w14:paraId="6387F97D" w14:textId="77777777" w:rsidR="00BE17B5" w:rsidRDefault="00BE17B5" w:rsidP="003108DB">
            <w:pPr>
              <w:rPr>
                <w:rFonts w:cs="Myriad Pro"/>
                <w:szCs w:val="18"/>
              </w:rPr>
            </w:pPr>
          </w:p>
        </w:tc>
        <w:tc>
          <w:tcPr>
            <w:tcW w:w="828" w:type="dxa"/>
            <w:vAlign w:val="center"/>
          </w:tcPr>
          <w:p w14:paraId="727B193B" w14:textId="77777777" w:rsidR="00BE17B5" w:rsidRDefault="00BE17B5" w:rsidP="003108DB">
            <w:pPr>
              <w:rPr>
                <w:rFonts w:cs="Myriad Pro"/>
                <w:szCs w:val="18"/>
              </w:rPr>
            </w:pPr>
            <w:r>
              <w:rPr>
                <w:rFonts w:cs="Myriad Pro"/>
                <w:szCs w:val="18"/>
              </w:rPr>
              <w:t>No</w:t>
            </w:r>
          </w:p>
        </w:tc>
        <w:tc>
          <w:tcPr>
            <w:tcW w:w="432" w:type="dxa"/>
          </w:tcPr>
          <w:p w14:paraId="104D568D" w14:textId="77777777" w:rsidR="00BE17B5" w:rsidRDefault="00BE17B5" w:rsidP="003108DB">
            <w:pPr>
              <w:rPr>
                <w:rFonts w:cs="Myriad Pro"/>
                <w:szCs w:val="18"/>
              </w:rPr>
            </w:pPr>
          </w:p>
        </w:tc>
        <w:tc>
          <w:tcPr>
            <w:tcW w:w="432" w:type="dxa"/>
            <w:vAlign w:val="center"/>
          </w:tcPr>
          <w:p w14:paraId="7783F10E" w14:textId="75672041" w:rsidR="00BE17B5" w:rsidRDefault="00BE17B5" w:rsidP="003108DB">
            <w:pPr>
              <w:rPr>
                <w:rFonts w:cs="Myriad Pro"/>
                <w:szCs w:val="18"/>
              </w:rPr>
            </w:pPr>
          </w:p>
        </w:tc>
        <w:tc>
          <w:tcPr>
            <w:tcW w:w="1224" w:type="dxa"/>
            <w:vAlign w:val="center"/>
          </w:tcPr>
          <w:p w14:paraId="1BC39369" w14:textId="77777777" w:rsidR="00BE17B5" w:rsidRDefault="00BE17B5" w:rsidP="003108DB">
            <w:pPr>
              <w:rPr>
                <w:rFonts w:cs="Myriad Pro"/>
                <w:szCs w:val="18"/>
              </w:rPr>
            </w:pPr>
            <w:r>
              <w:rPr>
                <w:rFonts w:cs="Myriad Pro"/>
                <w:szCs w:val="18"/>
              </w:rPr>
              <w:t>Unsure</w:t>
            </w:r>
          </w:p>
        </w:tc>
      </w:tr>
    </w:tbl>
    <w:p w14:paraId="0A1F6267" w14:textId="7ABA11BB" w:rsidR="003108DB" w:rsidRPr="003108DB" w:rsidRDefault="00BE17B5" w:rsidP="003108DB">
      <w:pPr>
        <w:rPr>
          <w:rFonts w:cs="Myriad Pro"/>
          <w:szCs w:val="18"/>
        </w:rPr>
      </w:pPr>
      <w:r>
        <w:rPr>
          <w:rFonts w:cs="Myriad Pro"/>
          <w:szCs w:val="18"/>
        </w:rPr>
        <w:t>2</w:t>
      </w:r>
      <w:r w:rsidR="00B25EFE">
        <w:rPr>
          <w:rFonts w:cs="Myriad Pro"/>
          <w:szCs w:val="18"/>
        </w:rPr>
        <w:t>c</w:t>
      </w:r>
      <w:r w:rsidR="00BC48EA">
        <w:rPr>
          <w:rFonts w:cs="Myriad Pro"/>
          <w:szCs w:val="18"/>
        </w:rPr>
        <w:t xml:space="preserve">) Will </w:t>
      </w:r>
      <w:r w:rsidR="00E57906">
        <w:rPr>
          <w:rFonts w:cs="Myriad Pro"/>
          <w:szCs w:val="18"/>
        </w:rPr>
        <w:t>this change</w:t>
      </w:r>
      <w:r w:rsidR="00D729A9">
        <w:rPr>
          <w:rFonts w:cs="Myriad Pro"/>
          <w:szCs w:val="18"/>
        </w:rPr>
        <w:t xml:space="preserve"> necessitate </w:t>
      </w:r>
      <w:r w:rsidR="00BC48EA">
        <w:rPr>
          <w:rFonts w:cs="Myriad Pro"/>
          <w:szCs w:val="18"/>
        </w:rPr>
        <w:t xml:space="preserve">changes to </w:t>
      </w:r>
      <w:r w:rsidR="00E57906">
        <w:rPr>
          <w:rFonts w:cs="Myriad Pro"/>
          <w:szCs w:val="18"/>
        </w:rPr>
        <w:t xml:space="preserve">any </w:t>
      </w:r>
      <w:r w:rsidR="00BC48EA">
        <w:rPr>
          <w:rFonts w:cs="Myriad Pro"/>
          <w:szCs w:val="18"/>
        </w:rPr>
        <w:t xml:space="preserve">transfer agreements? </w:t>
      </w:r>
      <w:r w:rsidR="006C3466">
        <w:rPr>
          <w:rFonts w:cs="Myriad Pro"/>
          <w:szCs w:val="18"/>
        </w:rPr>
        <w:t>If yes, please advise your advisors and/or transfer specialists so they may make adjustments</w:t>
      </w:r>
      <w:r w:rsidR="006B3E42">
        <w:rPr>
          <w:rFonts w:cs="Myriad Pro"/>
          <w:szCs w:val="18"/>
        </w:rPr>
        <w:t xml:space="preserve"> a</w:t>
      </w:r>
      <w:r w:rsidR="006C3466">
        <w:rPr>
          <w:rFonts w:cs="Myriad Pro"/>
          <w:szCs w:val="18"/>
        </w:rPr>
        <w:t>ccordingly.</w:t>
      </w:r>
      <w:r w:rsidR="00931AB3">
        <w:rPr>
          <w:rFonts w:cs="Myriad Pro"/>
          <w:szCs w:val="18"/>
        </w:rPr>
        <w:t xml:space="preserve"> </w:t>
      </w:r>
    </w:p>
    <w:p w14:paraId="42C88602" w14:textId="77777777" w:rsidR="006B3E42" w:rsidRDefault="006B3E42" w:rsidP="003108DB">
      <w:pPr>
        <w:jc w:val="center"/>
        <w:rPr>
          <w:rFonts w:cs="Myriad Pro"/>
          <w:b/>
          <w:szCs w:val="18"/>
        </w:rPr>
      </w:pPr>
    </w:p>
    <w:p w14:paraId="3A8672A3" w14:textId="77777777" w:rsidR="002B0797" w:rsidRDefault="002B0797" w:rsidP="006B3E42">
      <w:pPr>
        <w:rPr>
          <w:rFonts w:cs="Myriad Pro"/>
          <w:b/>
          <w:sz w:val="20"/>
          <w:szCs w:val="20"/>
        </w:rPr>
      </w:pPr>
    </w:p>
    <w:p w14:paraId="5E2F2654" w14:textId="5522FE66" w:rsidR="003108DB" w:rsidRPr="006B3E42" w:rsidRDefault="006B3E42" w:rsidP="006B3E42">
      <w:pPr>
        <w:rPr>
          <w:rFonts w:cs="Myriad Pro"/>
          <w:b/>
          <w:sz w:val="20"/>
          <w:szCs w:val="20"/>
        </w:rPr>
      </w:pPr>
      <w:r>
        <w:rPr>
          <w:rFonts w:cs="Myriad Pro"/>
          <w:b/>
          <w:noProof/>
          <w:sz w:val="20"/>
          <w:szCs w:val="20"/>
        </w:rPr>
        <mc:AlternateContent>
          <mc:Choice Requires="wps">
            <w:drawing>
              <wp:anchor distT="0" distB="0" distL="114300" distR="114300" simplePos="0" relativeHeight="251686912" behindDoc="0" locked="0" layoutInCell="1" allowOverlap="1" wp14:anchorId="6FE09E95" wp14:editId="6FD6BBDA">
                <wp:simplePos x="0" y="0"/>
                <wp:positionH relativeFrom="column">
                  <wp:posOffset>2390775</wp:posOffset>
                </wp:positionH>
                <wp:positionV relativeFrom="paragraph">
                  <wp:posOffset>74295</wp:posOffset>
                </wp:positionV>
                <wp:extent cx="4511040" cy="0"/>
                <wp:effectExtent l="0" t="19050" r="41910" b="38100"/>
                <wp:wrapNone/>
                <wp:docPr id="7" name="Straight Connector 7"/>
                <wp:cNvGraphicFramePr/>
                <a:graphic xmlns:a="http://schemas.openxmlformats.org/drawingml/2006/main">
                  <a:graphicData uri="http://schemas.microsoft.com/office/word/2010/wordprocessingShape">
                    <wps:wsp>
                      <wps:cNvCnPr/>
                      <wps:spPr>
                        <a:xfrm>
                          <a:off x="0" y="0"/>
                          <a:ext cx="451104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E86AF"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25pt,5.85pt" to="54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" strokecolor="black [3213]" strokeweight="4.5pt"/>
            </w:pict>
          </mc:Fallback>
        </mc:AlternateContent>
      </w:r>
      <w:r>
        <w:rPr>
          <w:rFonts w:cs="Myriad Pro"/>
          <w:b/>
          <w:sz w:val="20"/>
          <w:szCs w:val="20"/>
        </w:rPr>
        <w:t xml:space="preserve">SECTION 3 </w:t>
      </w:r>
      <w:r w:rsidR="00BC48EA" w:rsidRPr="006B3E42">
        <w:rPr>
          <w:rFonts w:cs="Myriad Pro"/>
          <w:b/>
          <w:sz w:val="20"/>
          <w:szCs w:val="20"/>
        </w:rPr>
        <w:t>NOTIFICATIONS AND RESPONSES</w:t>
      </w:r>
      <w:r>
        <w:rPr>
          <w:rFonts w:cs="Myriad Pro"/>
          <w:b/>
          <w:sz w:val="20"/>
          <w:szCs w:val="20"/>
        </w:rPr>
        <w:t xml:space="preserve"> </w:t>
      </w:r>
    </w:p>
    <w:p w14:paraId="51DE3A75" w14:textId="6E971AED" w:rsidR="00550E48" w:rsidRDefault="00BC48EA" w:rsidP="00385912">
      <w:pPr>
        <w:rPr>
          <w:rFonts w:cs="Myriad Pro"/>
          <w:szCs w:val="18"/>
        </w:rPr>
      </w:pPr>
      <w:r>
        <w:rPr>
          <w:rFonts w:cs="Myriad Pro"/>
          <w:szCs w:val="18"/>
        </w:rPr>
        <w:t>In order for a course to be assigned a common course number, all institutions that offer the discipline in which the proposed course resides must agree that at least 80% of the content of the proposed course</w:t>
      </w:r>
      <w:r w:rsidR="00093909">
        <w:rPr>
          <w:rFonts w:cs="Myriad Pro"/>
          <w:szCs w:val="18"/>
        </w:rPr>
        <w:t xml:space="preserve"> is</w:t>
      </w:r>
      <w:r>
        <w:rPr>
          <w:rFonts w:cs="Myriad Pro"/>
          <w:szCs w:val="18"/>
        </w:rPr>
        <w:t xml:space="preserve"> common based on a review of current and pending courses within the NSHE. </w:t>
      </w:r>
      <w:r w:rsidRPr="00550E48">
        <w:rPr>
          <w:rFonts w:cs="Myriad Pro"/>
          <w:b/>
          <w:i/>
          <w:szCs w:val="18"/>
        </w:rPr>
        <w:t>Every institution must be contacted for feedback.</w:t>
      </w:r>
      <w:r w:rsidR="00CA291E">
        <w:rPr>
          <w:rFonts w:cs="Myriad Pro"/>
          <w:b/>
          <w:i/>
          <w:szCs w:val="18"/>
        </w:rPr>
        <w:br/>
      </w:r>
      <w:r w:rsidR="005265CC">
        <w:rPr>
          <w:rFonts w:cs="Myriad Pro"/>
          <w:szCs w:val="18"/>
        </w:rPr>
        <w:br/>
      </w:r>
      <w:r w:rsidR="00550E48">
        <w:rPr>
          <w:rFonts w:cs="Myriad Pro"/>
          <w:szCs w:val="18"/>
        </w:rPr>
        <w:t xml:space="preserve">In the space below, record the information regarding the institutional contacts notified about this </w:t>
      </w:r>
      <w:r w:rsidR="006D734E">
        <w:rPr>
          <w:rFonts w:cs="Myriad Pro"/>
          <w:szCs w:val="18"/>
        </w:rPr>
        <w:t>change</w:t>
      </w:r>
      <w:r w:rsidR="00550E48">
        <w:rPr>
          <w:rFonts w:cs="Myriad Pro"/>
          <w:szCs w:val="18"/>
        </w:rPr>
        <w:t xml:space="preserve"> and the response status. The point of contact noted must be the academic administrator over the discipline at each institution or the registrar or institutional designee if there is no academic administrator for the discipline. Under each institutional section, please indicate the response. Any </w:t>
      </w:r>
      <w:r w:rsidR="0086024A">
        <w:rPr>
          <w:rFonts w:cs="Myriad Pro"/>
          <w:szCs w:val="18"/>
        </w:rPr>
        <w:t xml:space="preserve">objection or </w:t>
      </w:r>
      <w:r w:rsidR="00C551A5">
        <w:rPr>
          <w:rFonts w:cs="Myriad Pro"/>
          <w:szCs w:val="18"/>
        </w:rPr>
        <w:t xml:space="preserve">“No” response should be worked out among the academic administrators prior to submission. Any </w:t>
      </w:r>
      <w:r w:rsidR="00550E48">
        <w:rPr>
          <w:rFonts w:cs="Myriad Pro"/>
          <w:szCs w:val="18"/>
        </w:rPr>
        <w:t>form sub</w:t>
      </w:r>
      <w:r w:rsidR="0065332A">
        <w:rPr>
          <w:rFonts w:cs="Myriad Pro"/>
          <w:szCs w:val="18"/>
        </w:rPr>
        <w:t>mitted with a “No” response may</w:t>
      </w:r>
      <w:r w:rsidR="00550E48">
        <w:rPr>
          <w:rFonts w:cs="Myriad Pro"/>
          <w:szCs w:val="18"/>
        </w:rPr>
        <w:t xml:space="preserve"> be referr</w:t>
      </w:r>
      <w:r w:rsidR="00093909">
        <w:rPr>
          <w:rFonts w:cs="Myriad Pro"/>
          <w:szCs w:val="18"/>
        </w:rPr>
        <w:t xml:space="preserve">ed to the System-Wide </w:t>
      </w:r>
      <w:r w:rsidR="009D06D6">
        <w:rPr>
          <w:rFonts w:cs="Myriad Pro"/>
          <w:szCs w:val="18"/>
        </w:rPr>
        <w:t>Articulation Coordinating</w:t>
      </w:r>
      <w:r w:rsidR="00550E48">
        <w:rPr>
          <w:rFonts w:cs="Myriad Pro"/>
          <w:szCs w:val="18"/>
        </w:rPr>
        <w:t xml:space="preserve"> Committee for review.</w:t>
      </w:r>
      <w:r w:rsidR="002423F4">
        <w:rPr>
          <w:rFonts w:cs="Myriad Pro"/>
          <w:szCs w:val="18"/>
        </w:rPr>
        <w:t xml:space="preserve"> Please attach copies of the response emails. Here is a link to the Chairs List: </w:t>
      </w:r>
      <w:r w:rsidR="0080440C" w:rsidRPr="0080440C">
        <w:t>https://ir.nevada.edu/ccn.php?p=ccn_div_chairs</w:t>
      </w:r>
      <w:r w:rsidR="002423F4">
        <w:rPr>
          <w:rFonts w:cs="Myriad Pro"/>
          <w:szCs w:val="18"/>
        </w:rPr>
        <w:t xml:space="preserve"> and the Registrars List </w:t>
      </w:r>
      <w:r w:rsidR="0080440C" w:rsidRPr="0080440C">
        <w:t>https://ir.nevada.edu/ccn.php?p=ccn_registrars</w:t>
      </w:r>
      <w:r w:rsidR="002423F4">
        <w:rPr>
          <w:rFonts w:cs="Myriad Pro"/>
          <w:szCs w:val="18"/>
        </w:rPr>
        <w:t xml:space="preserve"> .</w:t>
      </w:r>
    </w:p>
    <w:p w14:paraId="456FB784" w14:textId="37438FF1" w:rsidR="00E36318" w:rsidRDefault="00E36318" w:rsidP="00385912">
      <w:pPr>
        <w:rPr>
          <w:rFonts w:cs="Myriad Pro"/>
          <w:szCs w:val="18"/>
        </w:rPr>
      </w:pPr>
    </w:p>
    <w:p w14:paraId="56E29C3A" w14:textId="7D902A06" w:rsidR="00E36318" w:rsidRDefault="00E36318" w:rsidP="00385912">
      <w:pPr>
        <w:rPr>
          <w:rFonts w:cs="Myriad Pro"/>
          <w:szCs w:val="18"/>
        </w:rPr>
      </w:pPr>
      <w:r w:rsidRPr="00CA291E">
        <w:rPr>
          <w:noProof/>
          <w:szCs w:val="18"/>
        </w:rPr>
        <mc:AlternateContent>
          <mc:Choice Requires="wps">
            <w:drawing>
              <wp:anchor distT="0" distB="0" distL="114300" distR="114300" simplePos="0" relativeHeight="251678720" behindDoc="0" locked="0" layoutInCell="1" allowOverlap="1" wp14:anchorId="4638F9B8" wp14:editId="3A656AD4">
                <wp:simplePos x="0" y="0"/>
                <wp:positionH relativeFrom="column">
                  <wp:posOffset>-91440</wp:posOffset>
                </wp:positionH>
                <wp:positionV relativeFrom="paragraph">
                  <wp:posOffset>226060</wp:posOffset>
                </wp:positionV>
                <wp:extent cx="6997065" cy="1645285"/>
                <wp:effectExtent l="19050" t="19050" r="13335" b="12065"/>
                <wp:wrapNone/>
                <wp:docPr id="1" name="Rectangle 1"/>
                <wp:cNvGraphicFramePr/>
                <a:graphic xmlns:a="http://schemas.openxmlformats.org/drawingml/2006/main">
                  <a:graphicData uri="http://schemas.microsoft.com/office/word/2010/wordprocessingShape">
                    <wps:wsp>
                      <wps:cNvSpPr/>
                      <wps:spPr>
                        <a:xfrm>
                          <a:off x="0" y="0"/>
                          <a:ext cx="6997065" cy="1645285"/>
                        </a:xfrm>
                        <a:prstGeom prst="rect">
                          <a:avLst/>
                        </a:prstGeom>
                        <a:noFill/>
                        <a:ln w="285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E6C9" id="Rectangle 1" o:spid="_x0000_s1026" style="position:absolute;margin-left:-7.2pt;margin-top:17.8pt;width:550.95pt;height:1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" filled="f" strokecolor="windowText" strokeweight="2.25pt">
                <v:stroke dashstyle="3 1"/>
              </v:rect>
            </w:pict>
          </mc:Fallback>
        </mc:AlternateContent>
      </w:r>
    </w:p>
    <w:p w14:paraId="17F42F03" w14:textId="0C1F0836" w:rsidR="00256A76" w:rsidRPr="005265CC" w:rsidRDefault="003108DB" w:rsidP="00385912">
      <w:pPr>
        <w:rPr>
          <w:rFonts w:cs="Myriad Pro"/>
          <w:szCs w:val="18"/>
        </w:rPr>
      </w:pPr>
      <w:r>
        <w:rPr>
          <w:rFonts w:cs="Myriad Pro"/>
          <w:b/>
          <w:szCs w:val="18"/>
        </w:rPr>
        <w:br/>
      </w:r>
      <w:r w:rsidR="00256A76" w:rsidRPr="009E683E">
        <w:rPr>
          <w:b/>
          <w:szCs w:val="18"/>
        </w:rPr>
        <w:t>NOTE:</w:t>
      </w:r>
      <w:r w:rsidR="00256A76">
        <w:rPr>
          <w:szCs w:val="18"/>
        </w:rPr>
        <w:t xml:space="preserve"> If a response is not received from an institutional contact within 10 business days of sending the notification, the response will be assumed “Yes the course is commo</w:t>
      </w:r>
      <w:r w:rsidR="00093909">
        <w:rPr>
          <w:szCs w:val="18"/>
        </w:rPr>
        <w:t>n/no objections to the course”</w:t>
      </w:r>
      <w:r w:rsidR="003D7F7B">
        <w:rPr>
          <w:szCs w:val="18"/>
        </w:rPr>
        <w:t>.</w:t>
      </w:r>
      <w:r w:rsidR="00093909">
        <w:rPr>
          <w:szCs w:val="18"/>
        </w:rPr>
        <w:t xml:space="preserve"> </w:t>
      </w:r>
      <w:r w:rsidR="003D7F7B">
        <w:rPr>
          <w:szCs w:val="18"/>
        </w:rPr>
        <w:t xml:space="preserve">If the responding institution also offers the same course, by indicating “Yes” or by not responding, they are </w:t>
      </w:r>
      <w:r w:rsidR="003D7F7B" w:rsidRPr="00D213E4">
        <w:rPr>
          <w:b/>
          <w:i/>
          <w:szCs w:val="18"/>
        </w:rPr>
        <w:t>agreeing to make the same changes</w:t>
      </w:r>
      <w:r w:rsidR="003D7F7B">
        <w:rPr>
          <w:szCs w:val="18"/>
        </w:rPr>
        <w:t xml:space="preserve"> to their course. NOTE: the 10 business day response time is n</w:t>
      </w:r>
      <w:r w:rsidR="00256A76">
        <w:rPr>
          <w:szCs w:val="18"/>
        </w:rPr>
        <w:t>ot applicable May 15 – August 15 and December 15 – Janua</w:t>
      </w:r>
      <w:r w:rsidR="00093909">
        <w:rPr>
          <w:szCs w:val="18"/>
        </w:rPr>
        <w:t>ry 20</w:t>
      </w:r>
      <w:r w:rsidR="003D7F7B">
        <w:rPr>
          <w:szCs w:val="18"/>
        </w:rPr>
        <w:t xml:space="preserve">. If the response </w:t>
      </w:r>
      <w:r w:rsidR="005B505F">
        <w:rPr>
          <w:szCs w:val="18"/>
        </w:rPr>
        <w:t>deadline</w:t>
      </w:r>
      <w:r w:rsidR="003D7F7B">
        <w:rPr>
          <w:szCs w:val="18"/>
        </w:rPr>
        <w:t xml:space="preserve"> falls within these periods, the notification timeframe is extended to 10 business days after August 15/January 20. To avoid lost notifications, it is advised to wait to send notifications until faculty return for the new term</w:t>
      </w:r>
      <w:r w:rsidR="00093909">
        <w:rPr>
          <w:szCs w:val="18"/>
        </w:rPr>
        <w:t>).</w:t>
      </w:r>
      <w:r w:rsidR="00093909">
        <w:rPr>
          <w:szCs w:val="18"/>
          <w:vertAlign w:val="superscript"/>
        </w:rPr>
        <w:t xml:space="preserve"> </w:t>
      </w:r>
      <w:r w:rsidR="00256A76">
        <w:rPr>
          <w:szCs w:val="18"/>
        </w:rPr>
        <w:br/>
        <w:t xml:space="preserve">If you have any questions regarding common course numbering procedures or the completion of this form, please contact </w:t>
      </w:r>
      <w:r w:rsidR="00717C98">
        <w:rPr>
          <w:szCs w:val="18"/>
        </w:rPr>
        <w:t xml:space="preserve">David Singleton, </w:t>
      </w:r>
      <w:hyperlink r:id="rId8" w:history="1">
        <w:r w:rsidR="00717C98" w:rsidRPr="00BD5615">
          <w:rPr>
            <w:rStyle w:val="Hyperlink"/>
            <w:szCs w:val="18"/>
          </w:rPr>
          <w:t>dsingleton@nshe.nevada.edu</w:t>
        </w:r>
      </w:hyperlink>
      <w:r w:rsidR="00717C98">
        <w:rPr>
          <w:szCs w:val="18"/>
        </w:rPr>
        <w:t xml:space="preserve"> at the System Office </w:t>
      </w:r>
      <w:r w:rsidR="00256A76">
        <w:rPr>
          <w:szCs w:val="18"/>
        </w:rPr>
        <w:t xml:space="preserve">. Completed forms, syllabi/outline, and email responses may be sent to </w:t>
      </w:r>
      <w:r w:rsidR="006F0717">
        <w:rPr>
          <w:szCs w:val="18"/>
        </w:rPr>
        <w:t>David Singleton</w:t>
      </w:r>
      <w:r w:rsidR="00256A76">
        <w:rPr>
          <w:szCs w:val="18"/>
        </w:rPr>
        <w:t xml:space="preserve"> via email</w:t>
      </w:r>
      <w:r w:rsidR="006F0717">
        <w:rPr>
          <w:szCs w:val="18"/>
        </w:rPr>
        <w:t xml:space="preserve"> at </w:t>
      </w:r>
      <w:hyperlink r:id="rId9" w:history="1">
        <w:r w:rsidR="00AC3C15">
          <w:rPr>
            <w:rStyle w:val="Hyperlink"/>
            <w:szCs w:val="18"/>
          </w:rPr>
          <w:t>dsingleton@nshe.nevada.edu</w:t>
        </w:r>
      </w:hyperlink>
      <w:r w:rsidR="00AC3C15">
        <w:rPr>
          <w:szCs w:val="18"/>
        </w:rPr>
        <w:t xml:space="preserve"> </w:t>
      </w:r>
      <w:r w:rsidR="00717C98">
        <w:rPr>
          <w:szCs w:val="18"/>
        </w:rPr>
        <w:t>.</w:t>
      </w:r>
    </w:p>
    <w:p w14:paraId="58B31E0A" w14:textId="6A944D2E" w:rsidR="00E36318" w:rsidRDefault="00E36318" w:rsidP="00807BBA">
      <w:pPr>
        <w:tabs>
          <w:tab w:val="left" w:pos="4350"/>
        </w:tabs>
        <w:rPr>
          <w:rFonts w:cs="Myriad Pro"/>
          <w:b/>
          <w:szCs w:val="18"/>
        </w:rPr>
      </w:pPr>
    </w:p>
    <w:p w14:paraId="5661DEF6" w14:textId="2C5F80B5" w:rsidR="00E36318" w:rsidRDefault="00E36318" w:rsidP="00807BBA">
      <w:pPr>
        <w:tabs>
          <w:tab w:val="left" w:pos="4350"/>
        </w:tabs>
        <w:rPr>
          <w:rFonts w:cs="Myriad Pro"/>
          <w:b/>
          <w:szCs w:val="18"/>
        </w:rPr>
      </w:pPr>
    </w:p>
    <w:p w14:paraId="14F15613" w14:textId="2868DF16" w:rsidR="00E36318" w:rsidRDefault="00E36318" w:rsidP="00433B5D">
      <w:pPr>
        <w:tabs>
          <w:tab w:val="left" w:pos="1155"/>
        </w:tabs>
        <w:rPr>
          <w:rFonts w:cs="Myriad Pro"/>
          <w:b/>
          <w:szCs w:val="18"/>
        </w:rPr>
      </w:pPr>
    </w:p>
    <w:tbl>
      <w:tblPr>
        <w:tblStyle w:val="TableGrid"/>
        <w:tblpPr w:leftFromText="180" w:rightFromText="180" w:vertAnchor="text" w:horzAnchor="margin" w:tblpY="1"/>
        <w:tblW w:w="0" w:type="auto"/>
        <w:tblLook w:val="04A0" w:firstRow="1" w:lastRow="0" w:firstColumn="1" w:lastColumn="0" w:noHBand="0" w:noVBand="1"/>
      </w:tblPr>
      <w:tblGrid>
        <w:gridCol w:w="2070"/>
        <w:gridCol w:w="1620"/>
      </w:tblGrid>
      <w:tr w:rsidR="00D16C5B" w14:paraId="6E14D54D" w14:textId="77777777" w:rsidTr="00D16C5B">
        <w:trPr>
          <w:trHeight w:val="432"/>
        </w:trPr>
        <w:tc>
          <w:tcPr>
            <w:tcW w:w="2070" w:type="dxa"/>
            <w:vAlign w:val="center"/>
          </w:tcPr>
          <w:p w14:paraId="1728A97D" w14:textId="77777777" w:rsidR="00D16C5B" w:rsidRDefault="00D16C5B" w:rsidP="00D16C5B">
            <w:pPr>
              <w:jc w:val="center"/>
              <w:rPr>
                <w:rFonts w:cs="Myriad Pro"/>
                <w:szCs w:val="18"/>
              </w:rPr>
            </w:pPr>
            <w:r>
              <w:rPr>
                <w:rFonts w:cs="Myriad Pro"/>
                <w:szCs w:val="18"/>
              </w:rPr>
              <w:t>Date Notifications Sent</w:t>
            </w:r>
          </w:p>
        </w:tc>
        <w:tc>
          <w:tcPr>
            <w:tcW w:w="1620" w:type="dxa"/>
            <w:vAlign w:val="center"/>
          </w:tcPr>
          <w:p w14:paraId="0DFAEAF8" w14:textId="77777777" w:rsidR="00D16C5B" w:rsidRDefault="00D16C5B" w:rsidP="00D16C5B">
            <w:pPr>
              <w:jc w:val="center"/>
              <w:rPr>
                <w:rFonts w:cs="Myriad Pro"/>
                <w:szCs w:val="18"/>
              </w:rPr>
            </w:pPr>
          </w:p>
        </w:tc>
      </w:tr>
    </w:tbl>
    <w:p w14:paraId="2F31162B" w14:textId="77777777" w:rsidR="003108DB" w:rsidRDefault="003108DB" w:rsidP="00385912">
      <w:pPr>
        <w:rPr>
          <w:rFonts w:cs="Myriad Pro"/>
          <w:b/>
          <w:szCs w:val="18"/>
        </w:rPr>
      </w:pPr>
    </w:p>
    <w:p w14:paraId="092C4664" w14:textId="12307D66" w:rsidR="00297CA7" w:rsidRPr="00297CA7" w:rsidRDefault="00297CA7" w:rsidP="00385912">
      <w:pPr>
        <w:rPr>
          <w:rFonts w:cs="Myriad Pro"/>
          <w:b/>
          <w:szCs w:val="18"/>
        </w:rPr>
      </w:pPr>
    </w:p>
    <w:tbl>
      <w:tblPr>
        <w:tblStyle w:val="TableGrid"/>
        <w:tblW w:w="11160" w:type="dxa"/>
        <w:tblInd w:w="-5" w:type="dxa"/>
        <w:tblLook w:val="04A0" w:firstRow="1" w:lastRow="0" w:firstColumn="1" w:lastColumn="0" w:noHBand="0" w:noVBand="1"/>
      </w:tblPr>
      <w:tblGrid>
        <w:gridCol w:w="720"/>
        <w:gridCol w:w="810"/>
        <w:gridCol w:w="3915"/>
        <w:gridCol w:w="945"/>
        <w:gridCol w:w="4770"/>
      </w:tblGrid>
      <w:tr w:rsidR="00D16C5B" w14:paraId="30946062" w14:textId="77777777" w:rsidTr="008254D2">
        <w:trPr>
          <w:trHeight w:val="432"/>
        </w:trPr>
        <w:tc>
          <w:tcPr>
            <w:tcW w:w="720" w:type="dxa"/>
            <w:shd w:val="clear" w:color="auto" w:fill="D9D9D9" w:themeFill="background1" w:themeFillShade="D9"/>
            <w:vAlign w:val="center"/>
          </w:tcPr>
          <w:p w14:paraId="37327612" w14:textId="6047723F" w:rsidR="00D16C5B" w:rsidRPr="00D16C5B" w:rsidRDefault="00D16C5B" w:rsidP="00F70B68">
            <w:pPr>
              <w:rPr>
                <w:rFonts w:cs="Myriad Pro"/>
                <w:b/>
                <w:bCs/>
                <w:szCs w:val="18"/>
              </w:rPr>
            </w:pPr>
            <w:r w:rsidRPr="00D16C5B">
              <w:rPr>
                <w:rFonts w:cs="Myriad Pro"/>
                <w:b/>
                <w:bCs/>
                <w:szCs w:val="18"/>
              </w:rPr>
              <w:t>UNLV</w:t>
            </w:r>
          </w:p>
        </w:tc>
        <w:tc>
          <w:tcPr>
            <w:tcW w:w="810" w:type="dxa"/>
            <w:vAlign w:val="center"/>
          </w:tcPr>
          <w:p w14:paraId="02952AD8" w14:textId="2E5CB660" w:rsidR="00D16C5B" w:rsidRDefault="00D16C5B" w:rsidP="00F70B68">
            <w:pPr>
              <w:rPr>
                <w:rFonts w:cs="Myriad Pro"/>
                <w:szCs w:val="18"/>
              </w:rPr>
            </w:pPr>
            <w:r>
              <w:rPr>
                <w:rFonts w:cs="Myriad Pro"/>
                <w:szCs w:val="18"/>
              </w:rPr>
              <w:t>Contact Name</w:t>
            </w:r>
          </w:p>
        </w:tc>
        <w:tc>
          <w:tcPr>
            <w:tcW w:w="3915" w:type="dxa"/>
            <w:vAlign w:val="center"/>
          </w:tcPr>
          <w:p w14:paraId="2F996302" w14:textId="77777777" w:rsidR="00D16C5B" w:rsidRDefault="00D16C5B" w:rsidP="00F70B68">
            <w:pPr>
              <w:rPr>
                <w:rFonts w:cs="Myriad Pro"/>
                <w:szCs w:val="18"/>
              </w:rPr>
            </w:pPr>
          </w:p>
        </w:tc>
        <w:tc>
          <w:tcPr>
            <w:tcW w:w="945" w:type="dxa"/>
            <w:vAlign w:val="center"/>
          </w:tcPr>
          <w:p w14:paraId="2A780298" w14:textId="77777777" w:rsidR="00D16C5B" w:rsidRDefault="00D16C5B" w:rsidP="00F70B68">
            <w:pPr>
              <w:rPr>
                <w:rFonts w:cs="Myriad Pro"/>
                <w:szCs w:val="18"/>
              </w:rPr>
            </w:pPr>
            <w:r>
              <w:rPr>
                <w:rFonts w:cs="Myriad Pro"/>
                <w:szCs w:val="18"/>
              </w:rPr>
              <w:t>Contact Email</w:t>
            </w:r>
          </w:p>
        </w:tc>
        <w:tc>
          <w:tcPr>
            <w:tcW w:w="4770" w:type="dxa"/>
            <w:vAlign w:val="center"/>
          </w:tcPr>
          <w:p w14:paraId="59085AE8" w14:textId="77777777" w:rsidR="00D16C5B" w:rsidRDefault="00D16C5B" w:rsidP="00F70B68">
            <w:pPr>
              <w:rPr>
                <w:rFonts w:cs="Myriad Pro"/>
                <w:szCs w:val="18"/>
              </w:rPr>
            </w:pPr>
          </w:p>
        </w:tc>
      </w:tr>
    </w:tbl>
    <w:tbl>
      <w:tblPr>
        <w:tblStyle w:val="TableGrid"/>
        <w:tblpPr w:leftFromText="180" w:rightFromText="180" w:vertAnchor="text" w:horzAnchor="page" w:tblpX="1295" w:tblpY="221"/>
        <w:tblW w:w="0" w:type="auto"/>
        <w:tblLook w:val="04A0" w:firstRow="1" w:lastRow="0" w:firstColumn="1" w:lastColumn="0" w:noHBand="0" w:noVBand="1"/>
      </w:tblPr>
      <w:tblGrid>
        <w:gridCol w:w="2105"/>
        <w:gridCol w:w="590"/>
        <w:gridCol w:w="4410"/>
        <w:gridCol w:w="1440"/>
        <w:gridCol w:w="1980"/>
      </w:tblGrid>
      <w:tr w:rsidR="005E2879" w14:paraId="419DE56A" w14:textId="77777777" w:rsidTr="005E2879">
        <w:trPr>
          <w:trHeight w:val="440"/>
        </w:trPr>
        <w:tc>
          <w:tcPr>
            <w:tcW w:w="2105" w:type="dxa"/>
            <w:vMerge w:val="restart"/>
            <w:vAlign w:val="center"/>
          </w:tcPr>
          <w:p w14:paraId="47424ADF" w14:textId="77777777" w:rsidR="005E2879" w:rsidRPr="00297CA7" w:rsidRDefault="005E2879" w:rsidP="00A22BAC">
            <w:pPr>
              <w:rPr>
                <w:rFonts w:cs="Myriad Pro"/>
                <w:b/>
                <w:szCs w:val="18"/>
              </w:rPr>
            </w:pPr>
            <w:r w:rsidRPr="00297CA7">
              <w:rPr>
                <w:rFonts w:cs="Myriad Pro"/>
                <w:b/>
                <w:szCs w:val="18"/>
              </w:rPr>
              <w:t>Response from UNLV</w:t>
            </w:r>
          </w:p>
          <w:p w14:paraId="553F1A7D" w14:textId="77777777" w:rsidR="005E2879" w:rsidRPr="00297CA7" w:rsidRDefault="005E2879" w:rsidP="00A22BAC">
            <w:pPr>
              <w:rPr>
                <w:rFonts w:cs="Myriad Pro"/>
                <w:b/>
                <w:szCs w:val="18"/>
              </w:rPr>
            </w:pPr>
            <w:r w:rsidRPr="00297CA7">
              <w:rPr>
                <w:rFonts w:cs="Myriad Pro"/>
                <w:b/>
                <w:szCs w:val="18"/>
              </w:rPr>
              <w:t>Check one:</w:t>
            </w:r>
          </w:p>
        </w:tc>
        <w:tc>
          <w:tcPr>
            <w:tcW w:w="590" w:type="dxa"/>
            <w:vAlign w:val="center"/>
          </w:tcPr>
          <w:p w14:paraId="70E80034" w14:textId="77777777" w:rsidR="005E2879" w:rsidRDefault="005E2879" w:rsidP="00A22BAC">
            <w:pPr>
              <w:rPr>
                <w:rFonts w:cs="Myriad Pro"/>
                <w:szCs w:val="18"/>
              </w:rPr>
            </w:pPr>
          </w:p>
        </w:tc>
        <w:tc>
          <w:tcPr>
            <w:tcW w:w="7830" w:type="dxa"/>
            <w:gridSpan w:val="3"/>
            <w:vAlign w:val="center"/>
          </w:tcPr>
          <w:p w14:paraId="1419ECCB" w14:textId="3B970E0D" w:rsidR="005E2879" w:rsidRDefault="005E2879" w:rsidP="00A22BAC">
            <w:pPr>
              <w:rPr>
                <w:rFonts w:cs="Myriad Pro"/>
                <w:szCs w:val="18"/>
              </w:rPr>
            </w:pPr>
            <w:r>
              <w:rPr>
                <w:rFonts w:cs="Myriad Pro"/>
                <w:szCs w:val="18"/>
              </w:rPr>
              <w:t>Yes, UNLV has no objection to the proposed course.</w:t>
            </w:r>
          </w:p>
        </w:tc>
      </w:tr>
      <w:tr w:rsidR="005E2879" w14:paraId="798F500C" w14:textId="77777777" w:rsidTr="005E2879">
        <w:trPr>
          <w:trHeight w:val="413"/>
        </w:trPr>
        <w:tc>
          <w:tcPr>
            <w:tcW w:w="2105" w:type="dxa"/>
            <w:vMerge/>
            <w:vAlign w:val="center"/>
          </w:tcPr>
          <w:p w14:paraId="6176D9CA" w14:textId="77777777" w:rsidR="005E2879" w:rsidRDefault="005E2879" w:rsidP="00A22BAC">
            <w:pPr>
              <w:rPr>
                <w:rFonts w:cs="Myriad Pro"/>
                <w:szCs w:val="18"/>
              </w:rPr>
            </w:pPr>
          </w:p>
        </w:tc>
        <w:tc>
          <w:tcPr>
            <w:tcW w:w="590" w:type="dxa"/>
            <w:vAlign w:val="center"/>
          </w:tcPr>
          <w:p w14:paraId="278E02C2" w14:textId="77777777" w:rsidR="005E2879" w:rsidRDefault="005E2879" w:rsidP="00A22BAC">
            <w:pPr>
              <w:rPr>
                <w:rFonts w:cs="Myriad Pro"/>
                <w:szCs w:val="18"/>
              </w:rPr>
            </w:pPr>
          </w:p>
        </w:tc>
        <w:tc>
          <w:tcPr>
            <w:tcW w:w="7830" w:type="dxa"/>
            <w:gridSpan w:val="3"/>
            <w:vAlign w:val="center"/>
          </w:tcPr>
          <w:p w14:paraId="167AA16B" w14:textId="74008746" w:rsidR="005E2879" w:rsidRDefault="005E2879" w:rsidP="00A22BAC">
            <w:pPr>
              <w:rPr>
                <w:rFonts w:cs="Myriad Pro"/>
                <w:szCs w:val="18"/>
              </w:rPr>
            </w:pPr>
            <w:r>
              <w:rPr>
                <w:rFonts w:cs="Myriad Pro"/>
                <w:szCs w:val="18"/>
              </w:rPr>
              <w:t>No, UNLV offers this course but the content is less than 80% common.</w:t>
            </w:r>
          </w:p>
        </w:tc>
      </w:tr>
      <w:tr w:rsidR="005E2879" w14:paraId="54D8180D" w14:textId="77777777" w:rsidTr="005E2879">
        <w:trPr>
          <w:trHeight w:val="288"/>
        </w:trPr>
        <w:tc>
          <w:tcPr>
            <w:tcW w:w="2105" w:type="dxa"/>
            <w:vMerge/>
            <w:vAlign w:val="center"/>
          </w:tcPr>
          <w:p w14:paraId="09FED5D2" w14:textId="77777777" w:rsidR="005E2879" w:rsidRDefault="005E2879" w:rsidP="00A22BAC">
            <w:pPr>
              <w:rPr>
                <w:rFonts w:cs="Myriad Pro"/>
                <w:szCs w:val="18"/>
              </w:rPr>
            </w:pPr>
          </w:p>
        </w:tc>
        <w:tc>
          <w:tcPr>
            <w:tcW w:w="590" w:type="dxa"/>
            <w:vAlign w:val="center"/>
          </w:tcPr>
          <w:p w14:paraId="105D9DB4" w14:textId="77777777" w:rsidR="005E2879" w:rsidRDefault="005E2879" w:rsidP="00A22BAC">
            <w:pPr>
              <w:rPr>
                <w:rFonts w:cs="Myriad Pro"/>
                <w:szCs w:val="18"/>
              </w:rPr>
            </w:pPr>
          </w:p>
        </w:tc>
        <w:tc>
          <w:tcPr>
            <w:tcW w:w="4410" w:type="dxa"/>
            <w:vAlign w:val="center"/>
          </w:tcPr>
          <w:p w14:paraId="7277AFA5" w14:textId="77777777" w:rsidR="005E2879" w:rsidRDefault="005E2879" w:rsidP="00A22BAC">
            <w:pPr>
              <w:rPr>
                <w:rFonts w:cs="Myriad Pro"/>
                <w:szCs w:val="18"/>
              </w:rPr>
            </w:pPr>
            <w:r>
              <w:rPr>
                <w:rFonts w:cs="Myriad Pro"/>
                <w:szCs w:val="18"/>
              </w:rPr>
              <w:t>No, this course significantly overlaps another course offered at UNLV</w:t>
            </w:r>
          </w:p>
        </w:tc>
        <w:tc>
          <w:tcPr>
            <w:tcW w:w="1440" w:type="dxa"/>
            <w:vAlign w:val="center"/>
          </w:tcPr>
          <w:p w14:paraId="749A420D" w14:textId="77777777" w:rsidR="005E2879" w:rsidRDefault="005E2879" w:rsidP="00A22BAC">
            <w:pPr>
              <w:rPr>
                <w:rFonts w:cs="Myriad Pro"/>
                <w:szCs w:val="18"/>
              </w:rPr>
            </w:pPr>
            <w:r>
              <w:rPr>
                <w:rFonts w:cs="Myriad Pro"/>
                <w:szCs w:val="18"/>
              </w:rPr>
              <w:t>List overlapping course:</w:t>
            </w:r>
          </w:p>
        </w:tc>
        <w:tc>
          <w:tcPr>
            <w:tcW w:w="1980" w:type="dxa"/>
            <w:vAlign w:val="center"/>
          </w:tcPr>
          <w:p w14:paraId="5CE4E954" w14:textId="77777777" w:rsidR="005E2879" w:rsidRDefault="005E2879" w:rsidP="00A22BAC">
            <w:pPr>
              <w:rPr>
                <w:rFonts w:cs="Myriad Pro"/>
                <w:szCs w:val="18"/>
              </w:rPr>
            </w:pPr>
          </w:p>
        </w:tc>
      </w:tr>
      <w:tr w:rsidR="005E2879" w14:paraId="2AF22410" w14:textId="77777777" w:rsidTr="00956B70">
        <w:trPr>
          <w:trHeight w:val="377"/>
        </w:trPr>
        <w:tc>
          <w:tcPr>
            <w:tcW w:w="2105" w:type="dxa"/>
            <w:vMerge/>
            <w:tcBorders>
              <w:bottom w:val="double" w:sz="4" w:space="0" w:color="auto"/>
            </w:tcBorders>
            <w:vAlign w:val="center"/>
          </w:tcPr>
          <w:p w14:paraId="0DB8C778" w14:textId="77777777" w:rsidR="005E2879" w:rsidRDefault="005E2879" w:rsidP="00A22BAC">
            <w:pPr>
              <w:rPr>
                <w:rFonts w:cs="Myriad Pro"/>
                <w:szCs w:val="18"/>
              </w:rPr>
            </w:pPr>
          </w:p>
        </w:tc>
        <w:tc>
          <w:tcPr>
            <w:tcW w:w="590" w:type="dxa"/>
            <w:tcBorders>
              <w:bottom w:val="double" w:sz="4" w:space="0" w:color="auto"/>
            </w:tcBorders>
            <w:vAlign w:val="center"/>
          </w:tcPr>
          <w:p w14:paraId="04C90C48" w14:textId="77777777" w:rsidR="005E2879" w:rsidRDefault="005E2879" w:rsidP="00A22BAC">
            <w:pPr>
              <w:rPr>
                <w:rFonts w:cs="Myriad Pro"/>
                <w:szCs w:val="18"/>
              </w:rPr>
            </w:pPr>
          </w:p>
        </w:tc>
        <w:tc>
          <w:tcPr>
            <w:tcW w:w="7830" w:type="dxa"/>
            <w:gridSpan w:val="3"/>
            <w:tcBorders>
              <w:bottom w:val="double" w:sz="4" w:space="0" w:color="auto"/>
            </w:tcBorders>
            <w:vAlign w:val="center"/>
          </w:tcPr>
          <w:p w14:paraId="07BE4F3A" w14:textId="7FB9DA49" w:rsidR="005E2879" w:rsidRDefault="005E2879" w:rsidP="00A22BAC">
            <w:pPr>
              <w:rPr>
                <w:rFonts w:cs="Myriad Pro"/>
                <w:szCs w:val="18"/>
              </w:rPr>
            </w:pPr>
            <w:r>
              <w:rPr>
                <w:rFonts w:cs="Myriad Pro"/>
                <w:szCs w:val="18"/>
              </w:rPr>
              <w:t>No Response Received</w:t>
            </w:r>
          </w:p>
        </w:tc>
      </w:tr>
    </w:tbl>
    <w:p w14:paraId="011F9114" w14:textId="77777777" w:rsidR="00950582" w:rsidRDefault="00950582" w:rsidP="00297CA7">
      <w:pPr>
        <w:rPr>
          <w:rFonts w:cs="Myriad Pro"/>
          <w:szCs w:val="18"/>
        </w:rPr>
      </w:pPr>
    </w:p>
    <w:p w14:paraId="330D6463" w14:textId="77777777" w:rsidR="00D657F7" w:rsidRDefault="00D657F7" w:rsidP="00297CA7">
      <w:pPr>
        <w:rPr>
          <w:rFonts w:cs="Myriad Pro"/>
          <w:b/>
          <w:szCs w:val="18"/>
        </w:rPr>
      </w:pPr>
    </w:p>
    <w:p w14:paraId="13B27A5D" w14:textId="77777777" w:rsidR="00C15EC4" w:rsidRDefault="00C15EC4" w:rsidP="00297CA7">
      <w:pPr>
        <w:rPr>
          <w:rFonts w:cs="Myriad Pro"/>
          <w:b/>
          <w:szCs w:val="18"/>
        </w:rPr>
      </w:pPr>
    </w:p>
    <w:p w14:paraId="2CB35447" w14:textId="77777777" w:rsidR="00C15EC4" w:rsidRDefault="00C15EC4" w:rsidP="00297CA7">
      <w:pPr>
        <w:rPr>
          <w:rFonts w:cs="Myriad Pro"/>
          <w:b/>
          <w:szCs w:val="18"/>
        </w:rPr>
      </w:pPr>
    </w:p>
    <w:p w14:paraId="23D105AE" w14:textId="410D0CDD" w:rsidR="00297CA7" w:rsidRPr="00D8775D" w:rsidRDefault="00297CA7" w:rsidP="00297CA7">
      <w:pPr>
        <w:rPr>
          <w:rFonts w:cs="Myriad Pro"/>
          <w:b/>
          <w:szCs w:val="18"/>
        </w:rPr>
      </w:pPr>
      <w:r w:rsidRPr="00297CA7">
        <w:rPr>
          <w:rFonts w:cs="Myriad Pro"/>
          <w:b/>
          <w:szCs w:val="18"/>
        </w:rPr>
        <w:tab/>
      </w:r>
    </w:p>
    <w:tbl>
      <w:tblPr>
        <w:tblStyle w:val="TableGrid"/>
        <w:tblW w:w="11160" w:type="dxa"/>
        <w:tblInd w:w="-5" w:type="dxa"/>
        <w:tblLook w:val="04A0" w:firstRow="1" w:lastRow="0" w:firstColumn="1" w:lastColumn="0" w:noHBand="0" w:noVBand="1"/>
      </w:tblPr>
      <w:tblGrid>
        <w:gridCol w:w="720"/>
        <w:gridCol w:w="810"/>
        <w:gridCol w:w="3873"/>
        <w:gridCol w:w="987"/>
        <w:gridCol w:w="4770"/>
      </w:tblGrid>
      <w:tr w:rsidR="00D16C5B" w14:paraId="741ADE73" w14:textId="77777777" w:rsidTr="008254D2">
        <w:trPr>
          <w:trHeight w:val="432"/>
        </w:trPr>
        <w:tc>
          <w:tcPr>
            <w:tcW w:w="720" w:type="dxa"/>
            <w:shd w:val="clear" w:color="auto" w:fill="D9D9D9" w:themeFill="background1" w:themeFillShade="D9"/>
            <w:vAlign w:val="center"/>
          </w:tcPr>
          <w:p w14:paraId="73661251" w14:textId="1CD2B3C6" w:rsidR="00D16C5B" w:rsidRPr="00D16C5B" w:rsidRDefault="00D16C5B" w:rsidP="00D16C5B">
            <w:pPr>
              <w:rPr>
                <w:b/>
                <w:bCs/>
              </w:rPr>
            </w:pPr>
            <w:r w:rsidRPr="00D16C5B">
              <w:rPr>
                <w:b/>
                <w:bCs/>
              </w:rPr>
              <w:t>UNR</w:t>
            </w:r>
          </w:p>
        </w:tc>
        <w:tc>
          <w:tcPr>
            <w:tcW w:w="810" w:type="dxa"/>
            <w:vAlign w:val="center"/>
          </w:tcPr>
          <w:p w14:paraId="24D3AFC7" w14:textId="1E0002D8" w:rsidR="00D16C5B" w:rsidRDefault="00D16C5B" w:rsidP="00F70B68">
            <w:pPr>
              <w:rPr>
                <w:rFonts w:cs="Myriad Pro"/>
                <w:szCs w:val="18"/>
              </w:rPr>
            </w:pPr>
            <w:r>
              <w:rPr>
                <w:rFonts w:cs="Myriad Pro"/>
                <w:szCs w:val="18"/>
              </w:rPr>
              <w:t>Contact Name</w:t>
            </w:r>
          </w:p>
        </w:tc>
        <w:tc>
          <w:tcPr>
            <w:tcW w:w="3873" w:type="dxa"/>
            <w:vAlign w:val="center"/>
          </w:tcPr>
          <w:p w14:paraId="680B3307" w14:textId="77777777" w:rsidR="00D16C5B" w:rsidRDefault="00D16C5B" w:rsidP="00F70B68">
            <w:pPr>
              <w:rPr>
                <w:rFonts w:cs="Myriad Pro"/>
                <w:szCs w:val="18"/>
              </w:rPr>
            </w:pPr>
          </w:p>
        </w:tc>
        <w:tc>
          <w:tcPr>
            <w:tcW w:w="987" w:type="dxa"/>
            <w:vAlign w:val="center"/>
          </w:tcPr>
          <w:p w14:paraId="10B191EA" w14:textId="77777777" w:rsidR="00D16C5B" w:rsidRDefault="00D16C5B" w:rsidP="00F70B68">
            <w:pPr>
              <w:rPr>
                <w:rFonts w:cs="Myriad Pro"/>
                <w:szCs w:val="18"/>
              </w:rPr>
            </w:pPr>
            <w:r>
              <w:rPr>
                <w:rFonts w:cs="Myriad Pro"/>
                <w:szCs w:val="18"/>
              </w:rPr>
              <w:t>Contact Email</w:t>
            </w:r>
          </w:p>
        </w:tc>
        <w:tc>
          <w:tcPr>
            <w:tcW w:w="4770" w:type="dxa"/>
            <w:vAlign w:val="center"/>
          </w:tcPr>
          <w:p w14:paraId="07376B45"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B93AA7" w14:paraId="6273C800" w14:textId="77777777" w:rsidTr="004D0B44">
        <w:trPr>
          <w:trHeight w:val="432"/>
        </w:trPr>
        <w:tc>
          <w:tcPr>
            <w:tcW w:w="1915" w:type="dxa"/>
            <w:vMerge w:val="restart"/>
            <w:vAlign w:val="center"/>
          </w:tcPr>
          <w:p w14:paraId="45D4DE4F" w14:textId="77777777" w:rsidR="00B93AA7" w:rsidRPr="00297CA7" w:rsidRDefault="00B93AA7" w:rsidP="00B1275E">
            <w:pPr>
              <w:rPr>
                <w:rFonts w:cs="Myriad Pro"/>
                <w:b/>
                <w:szCs w:val="18"/>
              </w:rPr>
            </w:pPr>
            <w:r>
              <w:rPr>
                <w:rFonts w:cs="Myriad Pro"/>
                <w:b/>
                <w:szCs w:val="18"/>
              </w:rPr>
              <w:t>Response from UNR</w:t>
            </w:r>
          </w:p>
          <w:p w14:paraId="12615258" w14:textId="77777777" w:rsidR="00B93AA7" w:rsidRPr="00297CA7" w:rsidRDefault="00B93AA7" w:rsidP="00B1275E">
            <w:pPr>
              <w:rPr>
                <w:rFonts w:cs="Myriad Pro"/>
                <w:b/>
                <w:szCs w:val="18"/>
              </w:rPr>
            </w:pPr>
            <w:r w:rsidRPr="00297CA7">
              <w:rPr>
                <w:rFonts w:cs="Myriad Pro"/>
                <w:b/>
                <w:szCs w:val="18"/>
              </w:rPr>
              <w:t>Check one:</w:t>
            </w:r>
          </w:p>
        </w:tc>
        <w:tc>
          <w:tcPr>
            <w:tcW w:w="605" w:type="dxa"/>
            <w:vAlign w:val="center"/>
          </w:tcPr>
          <w:p w14:paraId="3AA0C50C" w14:textId="77777777" w:rsidR="00B93AA7" w:rsidRDefault="00B93AA7" w:rsidP="00B1275E">
            <w:pPr>
              <w:rPr>
                <w:rFonts w:cs="Myriad Pro"/>
                <w:szCs w:val="18"/>
              </w:rPr>
            </w:pPr>
          </w:p>
        </w:tc>
        <w:tc>
          <w:tcPr>
            <w:tcW w:w="8005" w:type="dxa"/>
            <w:gridSpan w:val="3"/>
            <w:vAlign w:val="center"/>
          </w:tcPr>
          <w:p w14:paraId="5EAE5EB2" w14:textId="6E98F1B3" w:rsidR="00B93AA7" w:rsidRDefault="00B93AA7" w:rsidP="00297CA7">
            <w:pPr>
              <w:rPr>
                <w:rFonts w:cs="Myriad Pro"/>
                <w:szCs w:val="18"/>
              </w:rPr>
            </w:pPr>
            <w:r>
              <w:rPr>
                <w:rFonts w:cs="Myriad Pro"/>
                <w:szCs w:val="18"/>
              </w:rPr>
              <w:t>Yes, UNR has no objection to the proposed course.</w:t>
            </w:r>
          </w:p>
        </w:tc>
      </w:tr>
      <w:tr w:rsidR="00B93AA7" w14:paraId="40694F18" w14:textId="77777777" w:rsidTr="00715C52">
        <w:trPr>
          <w:trHeight w:val="432"/>
        </w:trPr>
        <w:tc>
          <w:tcPr>
            <w:tcW w:w="1915" w:type="dxa"/>
            <w:vMerge/>
            <w:vAlign w:val="center"/>
          </w:tcPr>
          <w:p w14:paraId="0ECC9313" w14:textId="77777777" w:rsidR="00B93AA7" w:rsidRDefault="00B93AA7" w:rsidP="00B1275E">
            <w:pPr>
              <w:rPr>
                <w:rFonts w:cs="Myriad Pro"/>
                <w:szCs w:val="18"/>
              </w:rPr>
            </w:pPr>
          </w:p>
        </w:tc>
        <w:tc>
          <w:tcPr>
            <w:tcW w:w="605" w:type="dxa"/>
            <w:vAlign w:val="center"/>
          </w:tcPr>
          <w:p w14:paraId="59330908" w14:textId="77777777" w:rsidR="00B93AA7" w:rsidRDefault="00B93AA7" w:rsidP="00B1275E">
            <w:pPr>
              <w:rPr>
                <w:rFonts w:cs="Myriad Pro"/>
                <w:szCs w:val="18"/>
              </w:rPr>
            </w:pPr>
          </w:p>
        </w:tc>
        <w:tc>
          <w:tcPr>
            <w:tcW w:w="8005" w:type="dxa"/>
            <w:gridSpan w:val="3"/>
            <w:vAlign w:val="center"/>
          </w:tcPr>
          <w:p w14:paraId="7460CB6F" w14:textId="0E3FF82F" w:rsidR="00B93AA7" w:rsidRDefault="00B93AA7" w:rsidP="00297CA7">
            <w:pPr>
              <w:rPr>
                <w:rFonts w:cs="Myriad Pro"/>
                <w:szCs w:val="18"/>
              </w:rPr>
            </w:pPr>
            <w:r>
              <w:rPr>
                <w:rFonts w:cs="Myriad Pro"/>
                <w:szCs w:val="18"/>
              </w:rPr>
              <w:t>No, UNR offers this course but the content is less than 80% common.</w:t>
            </w:r>
          </w:p>
        </w:tc>
      </w:tr>
      <w:tr w:rsidR="00B93AA7" w14:paraId="56F3DB57" w14:textId="77777777" w:rsidTr="00FA5A2F">
        <w:trPr>
          <w:trHeight w:val="432"/>
        </w:trPr>
        <w:tc>
          <w:tcPr>
            <w:tcW w:w="1915" w:type="dxa"/>
            <w:vMerge/>
            <w:vAlign w:val="center"/>
          </w:tcPr>
          <w:p w14:paraId="230C299B" w14:textId="77777777" w:rsidR="00B93AA7" w:rsidRDefault="00B93AA7" w:rsidP="00B1275E">
            <w:pPr>
              <w:rPr>
                <w:rFonts w:cs="Myriad Pro"/>
                <w:szCs w:val="18"/>
              </w:rPr>
            </w:pPr>
          </w:p>
        </w:tc>
        <w:tc>
          <w:tcPr>
            <w:tcW w:w="605" w:type="dxa"/>
            <w:vAlign w:val="center"/>
          </w:tcPr>
          <w:p w14:paraId="24A4E9A4" w14:textId="77777777" w:rsidR="00B93AA7" w:rsidRDefault="00B93AA7" w:rsidP="00B1275E">
            <w:pPr>
              <w:rPr>
                <w:rFonts w:cs="Myriad Pro"/>
                <w:szCs w:val="18"/>
              </w:rPr>
            </w:pPr>
          </w:p>
        </w:tc>
        <w:tc>
          <w:tcPr>
            <w:tcW w:w="3801" w:type="dxa"/>
            <w:vAlign w:val="center"/>
          </w:tcPr>
          <w:p w14:paraId="65A3F33F" w14:textId="77777777" w:rsidR="00B93AA7" w:rsidRDefault="00B93AA7" w:rsidP="00B1275E">
            <w:pPr>
              <w:rPr>
                <w:rFonts w:cs="Myriad Pro"/>
                <w:szCs w:val="18"/>
              </w:rPr>
            </w:pPr>
            <w:r>
              <w:rPr>
                <w:rFonts w:cs="Myriad Pro"/>
                <w:szCs w:val="18"/>
              </w:rPr>
              <w:t>No, this course significantly overlaps another course offered at UNR</w:t>
            </w:r>
          </w:p>
        </w:tc>
        <w:tc>
          <w:tcPr>
            <w:tcW w:w="1419" w:type="dxa"/>
            <w:vAlign w:val="center"/>
          </w:tcPr>
          <w:p w14:paraId="5DB79A57" w14:textId="77777777" w:rsidR="00B93AA7" w:rsidRDefault="00B93AA7" w:rsidP="00B1275E">
            <w:pPr>
              <w:rPr>
                <w:rFonts w:cs="Myriad Pro"/>
                <w:szCs w:val="18"/>
              </w:rPr>
            </w:pPr>
            <w:r>
              <w:rPr>
                <w:rFonts w:cs="Myriad Pro"/>
                <w:szCs w:val="18"/>
              </w:rPr>
              <w:t>List overlapping course:</w:t>
            </w:r>
          </w:p>
        </w:tc>
        <w:tc>
          <w:tcPr>
            <w:tcW w:w="2785" w:type="dxa"/>
            <w:vAlign w:val="center"/>
          </w:tcPr>
          <w:p w14:paraId="67A8EF5E" w14:textId="77777777" w:rsidR="00B93AA7" w:rsidRDefault="00B93AA7" w:rsidP="00B1275E">
            <w:pPr>
              <w:rPr>
                <w:rFonts w:cs="Myriad Pro"/>
                <w:szCs w:val="18"/>
              </w:rPr>
            </w:pPr>
          </w:p>
        </w:tc>
      </w:tr>
      <w:tr w:rsidR="00B93AA7" w14:paraId="038F9733" w14:textId="77777777" w:rsidTr="00B93AA7">
        <w:trPr>
          <w:trHeight w:val="432"/>
        </w:trPr>
        <w:tc>
          <w:tcPr>
            <w:tcW w:w="1915" w:type="dxa"/>
            <w:vMerge/>
            <w:tcBorders>
              <w:bottom w:val="double" w:sz="4" w:space="0" w:color="auto"/>
            </w:tcBorders>
            <w:vAlign w:val="center"/>
          </w:tcPr>
          <w:p w14:paraId="6317BDDB" w14:textId="77777777" w:rsidR="00B93AA7" w:rsidRDefault="00B93AA7" w:rsidP="00B1275E">
            <w:pPr>
              <w:rPr>
                <w:rFonts w:cs="Myriad Pro"/>
                <w:szCs w:val="18"/>
              </w:rPr>
            </w:pPr>
          </w:p>
        </w:tc>
        <w:tc>
          <w:tcPr>
            <w:tcW w:w="605" w:type="dxa"/>
            <w:tcBorders>
              <w:bottom w:val="double" w:sz="4" w:space="0" w:color="auto"/>
            </w:tcBorders>
            <w:vAlign w:val="center"/>
          </w:tcPr>
          <w:p w14:paraId="20DB7897" w14:textId="77777777" w:rsidR="00B93AA7" w:rsidRDefault="00B93AA7" w:rsidP="00B1275E">
            <w:pPr>
              <w:rPr>
                <w:rFonts w:cs="Myriad Pro"/>
                <w:szCs w:val="18"/>
              </w:rPr>
            </w:pPr>
          </w:p>
        </w:tc>
        <w:tc>
          <w:tcPr>
            <w:tcW w:w="8005" w:type="dxa"/>
            <w:gridSpan w:val="3"/>
            <w:tcBorders>
              <w:bottom w:val="double" w:sz="4" w:space="0" w:color="auto"/>
            </w:tcBorders>
            <w:vAlign w:val="center"/>
          </w:tcPr>
          <w:p w14:paraId="6572E387" w14:textId="50BCB5EA" w:rsidR="00B93AA7" w:rsidRDefault="00B93AA7" w:rsidP="00B1275E">
            <w:pPr>
              <w:rPr>
                <w:rFonts w:cs="Myriad Pro"/>
                <w:szCs w:val="18"/>
              </w:rPr>
            </w:pPr>
            <w:r>
              <w:rPr>
                <w:rFonts w:cs="Myriad Pro"/>
                <w:szCs w:val="18"/>
              </w:rPr>
              <w:t>No Response Received</w:t>
            </w:r>
          </w:p>
        </w:tc>
      </w:tr>
    </w:tbl>
    <w:p w14:paraId="142A0DC8" w14:textId="77777777" w:rsidR="00C15EC4" w:rsidRDefault="00304CB2" w:rsidP="00F95E3F">
      <w:pPr>
        <w:rPr>
          <w:rFonts w:cs="Myriad Pro"/>
          <w:b/>
          <w:szCs w:val="18"/>
        </w:rPr>
      </w:pPr>
      <w:r>
        <w:rPr>
          <w:rFonts w:cs="Myriad Pro"/>
          <w:b/>
          <w:szCs w:val="18"/>
        </w:rPr>
        <w:br/>
      </w:r>
    </w:p>
    <w:p w14:paraId="64326B8D" w14:textId="76B4E109" w:rsidR="00F95E3F" w:rsidRPr="00D8775D" w:rsidRDefault="00F95E3F" w:rsidP="00F95E3F">
      <w:pPr>
        <w:rPr>
          <w:rFonts w:cs="Myriad Pro"/>
          <w:b/>
          <w:szCs w:val="18"/>
        </w:rPr>
      </w:pPr>
      <w:r w:rsidRPr="00297CA7">
        <w:rPr>
          <w:rFonts w:cs="Myriad Pro"/>
          <w:b/>
          <w:szCs w:val="18"/>
        </w:rPr>
        <w:tab/>
      </w:r>
    </w:p>
    <w:tbl>
      <w:tblPr>
        <w:tblStyle w:val="TableGrid"/>
        <w:tblW w:w="0" w:type="auto"/>
        <w:tblInd w:w="-5" w:type="dxa"/>
        <w:tblLook w:val="04A0" w:firstRow="1" w:lastRow="0" w:firstColumn="1" w:lastColumn="0" w:noHBand="0" w:noVBand="1"/>
      </w:tblPr>
      <w:tblGrid>
        <w:gridCol w:w="720"/>
        <w:gridCol w:w="810"/>
        <w:gridCol w:w="3873"/>
        <w:gridCol w:w="987"/>
        <w:gridCol w:w="4405"/>
      </w:tblGrid>
      <w:tr w:rsidR="00D16C5B" w14:paraId="511DFF0B" w14:textId="77777777" w:rsidTr="008254D2">
        <w:trPr>
          <w:trHeight w:val="432"/>
        </w:trPr>
        <w:tc>
          <w:tcPr>
            <w:tcW w:w="720" w:type="dxa"/>
            <w:shd w:val="clear" w:color="auto" w:fill="D9D9D9" w:themeFill="background1" w:themeFillShade="D9"/>
            <w:vAlign w:val="center"/>
          </w:tcPr>
          <w:p w14:paraId="347FF3EA" w14:textId="59330CDC" w:rsidR="00D16C5B" w:rsidRPr="00D16C5B" w:rsidRDefault="00D16C5B" w:rsidP="00F70B68">
            <w:pPr>
              <w:rPr>
                <w:rFonts w:cs="Myriad Pro"/>
                <w:b/>
                <w:bCs/>
                <w:szCs w:val="18"/>
              </w:rPr>
            </w:pPr>
            <w:r w:rsidRPr="00D16C5B">
              <w:rPr>
                <w:rFonts w:cs="Myriad Pro"/>
                <w:b/>
                <w:bCs/>
                <w:szCs w:val="18"/>
              </w:rPr>
              <w:t>NSC</w:t>
            </w:r>
          </w:p>
        </w:tc>
        <w:tc>
          <w:tcPr>
            <w:tcW w:w="810" w:type="dxa"/>
            <w:vAlign w:val="center"/>
          </w:tcPr>
          <w:p w14:paraId="7D54DCFB" w14:textId="459559D5" w:rsidR="00D16C5B" w:rsidRDefault="00D16C5B" w:rsidP="00F70B68">
            <w:pPr>
              <w:rPr>
                <w:rFonts w:cs="Myriad Pro"/>
                <w:szCs w:val="18"/>
              </w:rPr>
            </w:pPr>
            <w:r>
              <w:rPr>
                <w:rFonts w:cs="Myriad Pro"/>
                <w:szCs w:val="18"/>
              </w:rPr>
              <w:t>Contact Name</w:t>
            </w:r>
          </w:p>
        </w:tc>
        <w:tc>
          <w:tcPr>
            <w:tcW w:w="3873" w:type="dxa"/>
            <w:vAlign w:val="center"/>
          </w:tcPr>
          <w:p w14:paraId="3BAE8471" w14:textId="77777777" w:rsidR="00D16C5B" w:rsidRDefault="00D16C5B" w:rsidP="00F70B68">
            <w:pPr>
              <w:rPr>
                <w:rFonts w:cs="Myriad Pro"/>
                <w:szCs w:val="18"/>
              </w:rPr>
            </w:pPr>
          </w:p>
        </w:tc>
        <w:tc>
          <w:tcPr>
            <w:tcW w:w="987" w:type="dxa"/>
            <w:vAlign w:val="center"/>
          </w:tcPr>
          <w:p w14:paraId="311BB540" w14:textId="77777777" w:rsidR="00D16C5B" w:rsidRDefault="00D16C5B" w:rsidP="00F70B68">
            <w:pPr>
              <w:rPr>
                <w:rFonts w:cs="Myriad Pro"/>
                <w:szCs w:val="18"/>
              </w:rPr>
            </w:pPr>
            <w:r>
              <w:rPr>
                <w:rFonts w:cs="Myriad Pro"/>
                <w:szCs w:val="18"/>
              </w:rPr>
              <w:t>Contact Email</w:t>
            </w:r>
          </w:p>
        </w:tc>
        <w:tc>
          <w:tcPr>
            <w:tcW w:w="4405" w:type="dxa"/>
            <w:vAlign w:val="center"/>
          </w:tcPr>
          <w:p w14:paraId="0F0515B2"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B93AA7" w14:paraId="64097796" w14:textId="77777777" w:rsidTr="000B595A">
        <w:trPr>
          <w:trHeight w:val="432"/>
        </w:trPr>
        <w:tc>
          <w:tcPr>
            <w:tcW w:w="1915" w:type="dxa"/>
            <w:vMerge w:val="restart"/>
            <w:vAlign w:val="center"/>
          </w:tcPr>
          <w:p w14:paraId="06CE1760" w14:textId="77777777" w:rsidR="00B93AA7" w:rsidRPr="00297CA7" w:rsidRDefault="00B93AA7" w:rsidP="00B1275E">
            <w:pPr>
              <w:rPr>
                <w:rFonts w:cs="Myriad Pro"/>
                <w:b/>
                <w:szCs w:val="18"/>
              </w:rPr>
            </w:pPr>
            <w:r>
              <w:rPr>
                <w:rFonts w:cs="Myriad Pro"/>
                <w:b/>
                <w:szCs w:val="18"/>
              </w:rPr>
              <w:t>Response from NSC</w:t>
            </w:r>
          </w:p>
          <w:p w14:paraId="2B637134" w14:textId="77777777" w:rsidR="00B93AA7" w:rsidRPr="00297CA7" w:rsidRDefault="00B93AA7" w:rsidP="00B1275E">
            <w:pPr>
              <w:rPr>
                <w:rFonts w:cs="Myriad Pro"/>
                <w:b/>
                <w:szCs w:val="18"/>
              </w:rPr>
            </w:pPr>
            <w:r w:rsidRPr="00297CA7">
              <w:rPr>
                <w:rFonts w:cs="Myriad Pro"/>
                <w:b/>
                <w:szCs w:val="18"/>
              </w:rPr>
              <w:t>Check one:</w:t>
            </w:r>
          </w:p>
        </w:tc>
        <w:tc>
          <w:tcPr>
            <w:tcW w:w="605" w:type="dxa"/>
            <w:vAlign w:val="center"/>
          </w:tcPr>
          <w:p w14:paraId="20FA9BA1" w14:textId="77777777" w:rsidR="00B93AA7" w:rsidRDefault="00B93AA7" w:rsidP="00B1275E">
            <w:pPr>
              <w:rPr>
                <w:rFonts w:cs="Myriad Pro"/>
                <w:szCs w:val="18"/>
              </w:rPr>
            </w:pPr>
          </w:p>
        </w:tc>
        <w:tc>
          <w:tcPr>
            <w:tcW w:w="8005" w:type="dxa"/>
            <w:gridSpan w:val="3"/>
            <w:vAlign w:val="center"/>
          </w:tcPr>
          <w:p w14:paraId="4A1D6070" w14:textId="0DEBB3CE" w:rsidR="00B93AA7" w:rsidRDefault="00B93AA7" w:rsidP="00B1275E">
            <w:pPr>
              <w:rPr>
                <w:rFonts w:cs="Myriad Pro"/>
                <w:szCs w:val="18"/>
              </w:rPr>
            </w:pPr>
            <w:r>
              <w:rPr>
                <w:rFonts w:cs="Myriad Pro"/>
                <w:szCs w:val="18"/>
              </w:rPr>
              <w:t xml:space="preserve">Yes, NSC has no objection to the proposed course. </w:t>
            </w:r>
          </w:p>
        </w:tc>
      </w:tr>
      <w:tr w:rsidR="00B93AA7" w14:paraId="2A74C7A5" w14:textId="77777777" w:rsidTr="00DC0E3A">
        <w:trPr>
          <w:trHeight w:val="432"/>
        </w:trPr>
        <w:tc>
          <w:tcPr>
            <w:tcW w:w="1915" w:type="dxa"/>
            <w:vMerge/>
            <w:vAlign w:val="center"/>
          </w:tcPr>
          <w:p w14:paraId="5A3D9998" w14:textId="77777777" w:rsidR="00B93AA7" w:rsidRDefault="00B93AA7" w:rsidP="00B1275E">
            <w:pPr>
              <w:rPr>
                <w:rFonts w:cs="Myriad Pro"/>
                <w:szCs w:val="18"/>
              </w:rPr>
            </w:pPr>
          </w:p>
        </w:tc>
        <w:tc>
          <w:tcPr>
            <w:tcW w:w="605" w:type="dxa"/>
            <w:vAlign w:val="center"/>
          </w:tcPr>
          <w:p w14:paraId="083A4FD6" w14:textId="77777777" w:rsidR="00B93AA7" w:rsidRDefault="00B93AA7" w:rsidP="00B1275E">
            <w:pPr>
              <w:rPr>
                <w:rFonts w:cs="Myriad Pro"/>
                <w:szCs w:val="18"/>
              </w:rPr>
            </w:pPr>
          </w:p>
        </w:tc>
        <w:tc>
          <w:tcPr>
            <w:tcW w:w="8005" w:type="dxa"/>
            <w:gridSpan w:val="3"/>
            <w:vAlign w:val="center"/>
          </w:tcPr>
          <w:p w14:paraId="14415C0B" w14:textId="092D3D8D" w:rsidR="00B93AA7" w:rsidRDefault="00B93AA7" w:rsidP="00B1275E">
            <w:pPr>
              <w:rPr>
                <w:rFonts w:cs="Myriad Pro"/>
                <w:szCs w:val="18"/>
              </w:rPr>
            </w:pPr>
            <w:r>
              <w:rPr>
                <w:rFonts w:cs="Myriad Pro"/>
                <w:szCs w:val="18"/>
              </w:rPr>
              <w:t>No, NSC offers this course but the content is less than 80% common.</w:t>
            </w:r>
          </w:p>
        </w:tc>
      </w:tr>
      <w:tr w:rsidR="00B93AA7" w14:paraId="26E3658B" w14:textId="77777777" w:rsidTr="00FA5A2F">
        <w:trPr>
          <w:trHeight w:val="432"/>
        </w:trPr>
        <w:tc>
          <w:tcPr>
            <w:tcW w:w="1915" w:type="dxa"/>
            <w:vMerge/>
            <w:vAlign w:val="center"/>
          </w:tcPr>
          <w:p w14:paraId="5D1BE0E1" w14:textId="77777777" w:rsidR="00B93AA7" w:rsidRDefault="00B93AA7" w:rsidP="00B1275E">
            <w:pPr>
              <w:rPr>
                <w:rFonts w:cs="Myriad Pro"/>
                <w:szCs w:val="18"/>
              </w:rPr>
            </w:pPr>
          </w:p>
        </w:tc>
        <w:tc>
          <w:tcPr>
            <w:tcW w:w="605" w:type="dxa"/>
            <w:vAlign w:val="center"/>
          </w:tcPr>
          <w:p w14:paraId="118EECB6" w14:textId="77777777" w:rsidR="00B93AA7" w:rsidRDefault="00B93AA7" w:rsidP="00B1275E">
            <w:pPr>
              <w:rPr>
                <w:rFonts w:cs="Myriad Pro"/>
                <w:szCs w:val="18"/>
              </w:rPr>
            </w:pPr>
          </w:p>
        </w:tc>
        <w:tc>
          <w:tcPr>
            <w:tcW w:w="3801" w:type="dxa"/>
            <w:vAlign w:val="center"/>
          </w:tcPr>
          <w:p w14:paraId="331BB4D8" w14:textId="77777777" w:rsidR="00B93AA7" w:rsidRDefault="00B93AA7" w:rsidP="00B1275E">
            <w:pPr>
              <w:rPr>
                <w:rFonts w:cs="Myriad Pro"/>
                <w:szCs w:val="18"/>
              </w:rPr>
            </w:pPr>
            <w:r>
              <w:rPr>
                <w:rFonts w:cs="Myriad Pro"/>
                <w:szCs w:val="18"/>
              </w:rPr>
              <w:t>No, this course significantly overlaps another course offered at  NSC</w:t>
            </w:r>
          </w:p>
        </w:tc>
        <w:tc>
          <w:tcPr>
            <w:tcW w:w="1419" w:type="dxa"/>
            <w:vAlign w:val="center"/>
          </w:tcPr>
          <w:p w14:paraId="48F59B2F" w14:textId="77777777" w:rsidR="00B93AA7" w:rsidRDefault="00B93AA7" w:rsidP="00B1275E">
            <w:pPr>
              <w:rPr>
                <w:rFonts w:cs="Myriad Pro"/>
                <w:szCs w:val="18"/>
              </w:rPr>
            </w:pPr>
            <w:r>
              <w:rPr>
                <w:rFonts w:cs="Myriad Pro"/>
                <w:szCs w:val="18"/>
              </w:rPr>
              <w:t>List overlapping course:</w:t>
            </w:r>
          </w:p>
        </w:tc>
        <w:tc>
          <w:tcPr>
            <w:tcW w:w="2785" w:type="dxa"/>
            <w:vAlign w:val="center"/>
          </w:tcPr>
          <w:p w14:paraId="114F3650" w14:textId="77777777" w:rsidR="00B93AA7" w:rsidRDefault="00B93AA7" w:rsidP="00B1275E">
            <w:pPr>
              <w:rPr>
                <w:rFonts w:cs="Myriad Pro"/>
                <w:szCs w:val="18"/>
              </w:rPr>
            </w:pPr>
          </w:p>
        </w:tc>
      </w:tr>
      <w:tr w:rsidR="00B93AA7" w14:paraId="1642E1CA" w14:textId="77777777" w:rsidTr="00B93AA7">
        <w:trPr>
          <w:trHeight w:val="432"/>
        </w:trPr>
        <w:tc>
          <w:tcPr>
            <w:tcW w:w="1915" w:type="dxa"/>
            <w:vMerge/>
            <w:tcBorders>
              <w:bottom w:val="double" w:sz="4" w:space="0" w:color="auto"/>
            </w:tcBorders>
            <w:vAlign w:val="center"/>
          </w:tcPr>
          <w:p w14:paraId="353E00DF" w14:textId="77777777" w:rsidR="00B93AA7" w:rsidRDefault="00B93AA7" w:rsidP="00B1275E">
            <w:pPr>
              <w:rPr>
                <w:rFonts w:cs="Myriad Pro"/>
                <w:szCs w:val="18"/>
              </w:rPr>
            </w:pPr>
          </w:p>
        </w:tc>
        <w:tc>
          <w:tcPr>
            <w:tcW w:w="605" w:type="dxa"/>
            <w:tcBorders>
              <w:bottom w:val="double" w:sz="4" w:space="0" w:color="auto"/>
            </w:tcBorders>
            <w:vAlign w:val="center"/>
          </w:tcPr>
          <w:p w14:paraId="26B445E7" w14:textId="77777777" w:rsidR="00B93AA7" w:rsidRDefault="00B93AA7" w:rsidP="00B1275E">
            <w:pPr>
              <w:rPr>
                <w:rFonts w:cs="Myriad Pro"/>
                <w:szCs w:val="18"/>
              </w:rPr>
            </w:pPr>
          </w:p>
        </w:tc>
        <w:tc>
          <w:tcPr>
            <w:tcW w:w="8005" w:type="dxa"/>
            <w:gridSpan w:val="3"/>
            <w:tcBorders>
              <w:bottom w:val="double" w:sz="4" w:space="0" w:color="auto"/>
            </w:tcBorders>
            <w:vAlign w:val="center"/>
          </w:tcPr>
          <w:p w14:paraId="135746C6" w14:textId="6E7CA4AD" w:rsidR="00B93AA7" w:rsidRDefault="00B93AA7" w:rsidP="00B1275E">
            <w:pPr>
              <w:rPr>
                <w:rFonts w:cs="Myriad Pro"/>
                <w:szCs w:val="18"/>
              </w:rPr>
            </w:pPr>
            <w:r>
              <w:rPr>
                <w:rFonts w:cs="Myriad Pro"/>
                <w:szCs w:val="18"/>
              </w:rPr>
              <w:t>No Response Received</w:t>
            </w:r>
          </w:p>
        </w:tc>
      </w:tr>
    </w:tbl>
    <w:p w14:paraId="7CBB4E19" w14:textId="3E5B19FB" w:rsidR="004F2B92" w:rsidRPr="00297CA7" w:rsidRDefault="00304CB2" w:rsidP="004F2B92">
      <w:pPr>
        <w:rPr>
          <w:rFonts w:cs="Myriad Pro"/>
          <w:szCs w:val="18"/>
        </w:rPr>
      </w:pPr>
      <w:r>
        <w:rPr>
          <w:rFonts w:cs="Myriad Pro"/>
          <w:b/>
          <w:szCs w:val="18"/>
        </w:rPr>
        <w:br/>
      </w:r>
      <w:r w:rsidR="004F2B92" w:rsidRPr="00297CA7">
        <w:rPr>
          <w:rFonts w:cs="Myriad Pro"/>
          <w:b/>
          <w:szCs w:val="18"/>
        </w:rPr>
        <w:tab/>
      </w:r>
    </w:p>
    <w:tbl>
      <w:tblPr>
        <w:tblStyle w:val="TableGrid"/>
        <w:tblW w:w="0" w:type="auto"/>
        <w:tblInd w:w="-5" w:type="dxa"/>
        <w:tblLook w:val="04A0" w:firstRow="1" w:lastRow="0" w:firstColumn="1" w:lastColumn="0" w:noHBand="0" w:noVBand="1"/>
      </w:tblPr>
      <w:tblGrid>
        <w:gridCol w:w="720"/>
        <w:gridCol w:w="810"/>
        <w:gridCol w:w="3873"/>
        <w:gridCol w:w="987"/>
        <w:gridCol w:w="4405"/>
      </w:tblGrid>
      <w:tr w:rsidR="00D16C5B" w14:paraId="076A4325" w14:textId="77777777" w:rsidTr="008254D2">
        <w:trPr>
          <w:trHeight w:val="432"/>
        </w:trPr>
        <w:tc>
          <w:tcPr>
            <w:tcW w:w="720" w:type="dxa"/>
            <w:shd w:val="clear" w:color="auto" w:fill="D9D9D9" w:themeFill="background1" w:themeFillShade="D9"/>
            <w:vAlign w:val="center"/>
          </w:tcPr>
          <w:p w14:paraId="69C30716" w14:textId="32AEE482" w:rsidR="00D16C5B" w:rsidRPr="00D16C5B" w:rsidRDefault="00D16C5B" w:rsidP="00F70B68">
            <w:pPr>
              <w:rPr>
                <w:rFonts w:cs="Myriad Pro"/>
                <w:b/>
                <w:bCs/>
                <w:szCs w:val="18"/>
              </w:rPr>
            </w:pPr>
            <w:r w:rsidRPr="00D16C5B">
              <w:rPr>
                <w:rFonts w:cs="Myriad Pro"/>
                <w:b/>
                <w:bCs/>
                <w:szCs w:val="18"/>
              </w:rPr>
              <w:t>CSN</w:t>
            </w:r>
          </w:p>
        </w:tc>
        <w:tc>
          <w:tcPr>
            <w:tcW w:w="810" w:type="dxa"/>
            <w:vAlign w:val="center"/>
          </w:tcPr>
          <w:p w14:paraId="38B015A9" w14:textId="34C16522" w:rsidR="00D16C5B" w:rsidRDefault="00D16C5B" w:rsidP="00F70B68">
            <w:pPr>
              <w:rPr>
                <w:rFonts w:cs="Myriad Pro"/>
                <w:szCs w:val="18"/>
              </w:rPr>
            </w:pPr>
            <w:r>
              <w:rPr>
                <w:rFonts w:cs="Myriad Pro"/>
                <w:szCs w:val="18"/>
              </w:rPr>
              <w:t>Contact Name</w:t>
            </w:r>
          </w:p>
        </w:tc>
        <w:tc>
          <w:tcPr>
            <w:tcW w:w="3873" w:type="dxa"/>
            <w:vAlign w:val="center"/>
          </w:tcPr>
          <w:p w14:paraId="563BC28B" w14:textId="77777777" w:rsidR="00D16C5B" w:rsidRDefault="00D16C5B" w:rsidP="00F70B68">
            <w:pPr>
              <w:rPr>
                <w:rFonts w:cs="Myriad Pro"/>
                <w:szCs w:val="18"/>
              </w:rPr>
            </w:pPr>
          </w:p>
        </w:tc>
        <w:tc>
          <w:tcPr>
            <w:tcW w:w="987" w:type="dxa"/>
            <w:vAlign w:val="center"/>
          </w:tcPr>
          <w:p w14:paraId="4DA339A5" w14:textId="77777777" w:rsidR="00D16C5B" w:rsidRDefault="00D16C5B" w:rsidP="00F70B68">
            <w:pPr>
              <w:rPr>
                <w:rFonts w:cs="Myriad Pro"/>
                <w:szCs w:val="18"/>
              </w:rPr>
            </w:pPr>
            <w:r>
              <w:rPr>
                <w:rFonts w:cs="Myriad Pro"/>
                <w:szCs w:val="18"/>
              </w:rPr>
              <w:t>Contact Email</w:t>
            </w:r>
          </w:p>
        </w:tc>
        <w:tc>
          <w:tcPr>
            <w:tcW w:w="4405" w:type="dxa"/>
            <w:vAlign w:val="center"/>
          </w:tcPr>
          <w:p w14:paraId="09E73F0B"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8B53C1" w14:paraId="7443987C" w14:textId="77777777" w:rsidTr="00356B50">
        <w:trPr>
          <w:trHeight w:val="432"/>
        </w:trPr>
        <w:tc>
          <w:tcPr>
            <w:tcW w:w="1915" w:type="dxa"/>
            <w:vMerge w:val="restart"/>
            <w:vAlign w:val="center"/>
          </w:tcPr>
          <w:p w14:paraId="129E941F" w14:textId="77777777" w:rsidR="008B53C1" w:rsidRPr="00297CA7" w:rsidRDefault="008B53C1" w:rsidP="00B1275E">
            <w:pPr>
              <w:rPr>
                <w:rFonts w:cs="Myriad Pro"/>
                <w:b/>
                <w:szCs w:val="18"/>
              </w:rPr>
            </w:pPr>
            <w:r>
              <w:rPr>
                <w:rFonts w:cs="Myriad Pro"/>
                <w:b/>
                <w:szCs w:val="18"/>
              </w:rPr>
              <w:t>Response from CSN</w:t>
            </w:r>
          </w:p>
          <w:p w14:paraId="68A52D25" w14:textId="77777777" w:rsidR="008B53C1" w:rsidRPr="00297CA7" w:rsidRDefault="008B53C1" w:rsidP="00B1275E">
            <w:pPr>
              <w:rPr>
                <w:rFonts w:cs="Myriad Pro"/>
                <w:b/>
                <w:szCs w:val="18"/>
              </w:rPr>
            </w:pPr>
            <w:r w:rsidRPr="00297CA7">
              <w:rPr>
                <w:rFonts w:cs="Myriad Pro"/>
                <w:b/>
                <w:szCs w:val="18"/>
              </w:rPr>
              <w:t>Check one:</w:t>
            </w:r>
          </w:p>
        </w:tc>
        <w:tc>
          <w:tcPr>
            <w:tcW w:w="605" w:type="dxa"/>
            <w:vAlign w:val="center"/>
          </w:tcPr>
          <w:p w14:paraId="23C1D403" w14:textId="77777777" w:rsidR="008B53C1" w:rsidRDefault="008B53C1" w:rsidP="00B1275E">
            <w:pPr>
              <w:rPr>
                <w:rFonts w:cs="Myriad Pro"/>
                <w:szCs w:val="18"/>
              </w:rPr>
            </w:pPr>
          </w:p>
        </w:tc>
        <w:tc>
          <w:tcPr>
            <w:tcW w:w="8005" w:type="dxa"/>
            <w:gridSpan w:val="3"/>
            <w:vAlign w:val="center"/>
          </w:tcPr>
          <w:p w14:paraId="57690DCF" w14:textId="13BDB39A" w:rsidR="008B53C1" w:rsidRDefault="008B53C1" w:rsidP="00B1275E">
            <w:pPr>
              <w:rPr>
                <w:rFonts w:cs="Myriad Pro"/>
                <w:szCs w:val="18"/>
              </w:rPr>
            </w:pPr>
            <w:r>
              <w:rPr>
                <w:rFonts w:cs="Myriad Pro"/>
                <w:szCs w:val="18"/>
              </w:rPr>
              <w:t xml:space="preserve">Yes, CSN has no objection to the proposed course. </w:t>
            </w:r>
          </w:p>
        </w:tc>
      </w:tr>
      <w:tr w:rsidR="008B53C1" w14:paraId="36C89FB4" w14:textId="77777777" w:rsidTr="00C02FF4">
        <w:trPr>
          <w:trHeight w:val="432"/>
        </w:trPr>
        <w:tc>
          <w:tcPr>
            <w:tcW w:w="1915" w:type="dxa"/>
            <w:vMerge/>
            <w:vAlign w:val="center"/>
          </w:tcPr>
          <w:p w14:paraId="603DC887" w14:textId="77777777" w:rsidR="008B53C1" w:rsidRDefault="008B53C1" w:rsidP="00B1275E">
            <w:pPr>
              <w:rPr>
                <w:rFonts w:cs="Myriad Pro"/>
                <w:szCs w:val="18"/>
              </w:rPr>
            </w:pPr>
          </w:p>
        </w:tc>
        <w:tc>
          <w:tcPr>
            <w:tcW w:w="605" w:type="dxa"/>
            <w:vAlign w:val="center"/>
          </w:tcPr>
          <w:p w14:paraId="3D42CA12" w14:textId="77777777" w:rsidR="008B53C1" w:rsidRDefault="008B53C1" w:rsidP="00B1275E">
            <w:pPr>
              <w:rPr>
                <w:rFonts w:cs="Myriad Pro"/>
                <w:szCs w:val="18"/>
              </w:rPr>
            </w:pPr>
          </w:p>
        </w:tc>
        <w:tc>
          <w:tcPr>
            <w:tcW w:w="8005" w:type="dxa"/>
            <w:gridSpan w:val="3"/>
            <w:vAlign w:val="center"/>
          </w:tcPr>
          <w:p w14:paraId="5BB48113" w14:textId="6F637F49" w:rsidR="008B53C1" w:rsidRDefault="008B53C1" w:rsidP="00B1275E">
            <w:pPr>
              <w:rPr>
                <w:rFonts w:cs="Myriad Pro"/>
                <w:szCs w:val="18"/>
              </w:rPr>
            </w:pPr>
            <w:r>
              <w:rPr>
                <w:rFonts w:cs="Myriad Pro"/>
                <w:szCs w:val="18"/>
              </w:rPr>
              <w:t>No, CSN offers this course but the content is less than 80% common.</w:t>
            </w:r>
          </w:p>
        </w:tc>
      </w:tr>
      <w:tr w:rsidR="008B53C1" w14:paraId="782D52B2" w14:textId="77777777" w:rsidTr="00FA5A2F">
        <w:trPr>
          <w:trHeight w:val="432"/>
        </w:trPr>
        <w:tc>
          <w:tcPr>
            <w:tcW w:w="1915" w:type="dxa"/>
            <w:vMerge/>
            <w:vAlign w:val="center"/>
          </w:tcPr>
          <w:p w14:paraId="49A38226" w14:textId="77777777" w:rsidR="008B53C1" w:rsidRDefault="008B53C1" w:rsidP="00B1275E">
            <w:pPr>
              <w:rPr>
                <w:rFonts w:cs="Myriad Pro"/>
                <w:szCs w:val="18"/>
              </w:rPr>
            </w:pPr>
          </w:p>
        </w:tc>
        <w:tc>
          <w:tcPr>
            <w:tcW w:w="605" w:type="dxa"/>
            <w:vAlign w:val="center"/>
          </w:tcPr>
          <w:p w14:paraId="20C4C9C4" w14:textId="77777777" w:rsidR="008B53C1" w:rsidRDefault="008B53C1" w:rsidP="00B1275E">
            <w:pPr>
              <w:rPr>
                <w:rFonts w:cs="Myriad Pro"/>
                <w:szCs w:val="18"/>
              </w:rPr>
            </w:pPr>
          </w:p>
        </w:tc>
        <w:tc>
          <w:tcPr>
            <w:tcW w:w="3801" w:type="dxa"/>
            <w:vAlign w:val="center"/>
          </w:tcPr>
          <w:p w14:paraId="387D3580" w14:textId="77777777" w:rsidR="008B53C1" w:rsidRDefault="008B53C1" w:rsidP="00B1275E">
            <w:pPr>
              <w:rPr>
                <w:rFonts w:cs="Myriad Pro"/>
                <w:szCs w:val="18"/>
              </w:rPr>
            </w:pPr>
            <w:r>
              <w:rPr>
                <w:rFonts w:cs="Myriad Pro"/>
                <w:szCs w:val="18"/>
              </w:rPr>
              <w:t>No, this course significantly overlaps another course offered at  CSN</w:t>
            </w:r>
          </w:p>
        </w:tc>
        <w:tc>
          <w:tcPr>
            <w:tcW w:w="1419" w:type="dxa"/>
            <w:vAlign w:val="center"/>
          </w:tcPr>
          <w:p w14:paraId="367A4C69" w14:textId="77777777" w:rsidR="008B53C1" w:rsidRDefault="008B53C1" w:rsidP="00B1275E">
            <w:pPr>
              <w:rPr>
                <w:rFonts w:cs="Myriad Pro"/>
                <w:szCs w:val="18"/>
              </w:rPr>
            </w:pPr>
            <w:r>
              <w:rPr>
                <w:rFonts w:cs="Myriad Pro"/>
                <w:szCs w:val="18"/>
              </w:rPr>
              <w:t>List overlapping course:</w:t>
            </w:r>
          </w:p>
        </w:tc>
        <w:tc>
          <w:tcPr>
            <w:tcW w:w="2785" w:type="dxa"/>
            <w:vAlign w:val="center"/>
          </w:tcPr>
          <w:p w14:paraId="0CD23AFA" w14:textId="77777777" w:rsidR="008B53C1" w:rsidRDefault="008B53C1" w:rsidP="00B1275E">
            <w:pPr>
              <w:rPr>
                <w:rFonts w:cs="Myriad Pro"/>
                <w:szCs w:val="18"/>
              </w:rPr>
            </w:pPr>
          </w:p>
        </w:tc>
      </w:tr>
      <w:tr w:rsidR="008B53C1" w14:paraId="7E91D47F" w14:textId="77777777" w:rsidTr="008B53C1">
        <w:trPr>
          <w:trHeight w:val="432"/>
        </w:trPr>
        <w:tc>
          <w:tcPr>
            <w:tcW w:w="1915" w:type="dxa"/>
            <w:vMerge/>
            <w:tcBorders>
              <w:bottom w:val="double" w:sz="4" w:space="0" w:color="auto"/>
            </w:tcBorders>
            <w:vAlign w:val="center"/>
          </w:tcPr>
          <w:p w14:paraId="1B576644" w14:textId="77777777" w:rsidR="008B53C1" w:rsidRDefault="008B53C1" w:rsidP="00B1275E">
            <w:pPr>
              <w:rPr>
                <w:rFonts w:cs="Myriad Pro"/>
                <w:szCs w:val="18"/>
              </w:rPr>
            </w:pPr>
          </w:p>
        </w:tc>
        <w:tc>
          <w:tcPr>
            <w:tcW w:w="605" w:type="dxa"/>
            <w:tcBorders>
              <w:bottom w:val="double" w:sz="4" w:space="0" w:color="auto"/>
            </w:tcBorders>
            <w:vAlign w:val="center"/>
          </w:tcPr>
          <w:p w14:paraId="02FAFD1F" w14:textId="77777777" w:rsidR="008B53C1" w:rsidRDefault="008B53C1" w:rsidP="00B1275E">
            <w:pPr>
              <w:rPr>
                <w:rFonts w:cs="Myriad Pro"/>
                <w:szCs w:val="18"/>
              </w:rPr>
            </w:pPr>
          </w:p>
        </w:tc>
        <w:tc>
          <w:tcPr>
            <w:tcW w:w="8005" w:type="dxa"/>
            <w:gridSpan w:val="3"/>
            <w:tcBorders>
              <w:bottom w:val="double" w:sz="4" w:space="0" w:color="auto"/>
            </w:tcBorders>
            <w:vAlign w:val="center"/>
          </w:tcPr>
          <w:p w14:paraId="17B7BB1C" w14:textId="6F4DC035" w:rsidR="008B53C1" w:rsidRDefault="008B53C1" w:rsidP="00B1275E">
            <w:pPr>
              <w:rPr>
                <w:rFonts w:cs="Myriad Pro"/>
                <w:szCs w:val="18"/>
              </w:rPr>
            </w:pPr>
            <w:r>
              <w:rPr>
                <w:rFonts w:cs="Myriad Pro"/>
                <w:szCs w:val="18"/>
              </w:rPr>
              <w:t>No Response Received</w:t>
            </w:r>
          </w:p>
        </w:tc>
      </w:tr>
    </w:tbl>
    <w:p w14:paraId="7DCA7A9C" w14:textId="14080E75" w:rsidR="004F2B92" w:rsidRDefault="004F2B92" w:rsidP="004F2B92">
      <w:pPr>
        <w:rPr>
          <w:rFonts w:cs="Myriad Pro"/>
          <w:b/>
          <w:szCs w:val="18"/>
        </w:rPr>
      </w:pPr>
    </w:p>
    <w:p w14:paraId="141F643A" w14:textId="1354CC5E" w:rsidR="00F7214F" w:rsidRDefault="00F7214F" w:rsidP="004F2B92">
      <w:pPr>
        <w:rPr>
          <w:rFonts w:cs="Myriad Pro"/>
          <w:b/>
          <w:szCs w:val="18"/>
        </w:rPr>
      </w:pPr>
    </w:p>
    <w:p w14:paraId="3730F253" w14:textId="6BCD36E0" w:rsidR="00F7214F" w:rsidRDefault="00F7214F" w:rsidP="004F2B92">
      <w:pPr>
        <w:rPr>
          <w:rFonts w:cs="Myriad Pro"/>
          <w:b/>
          <w:szCs w:val="18"/>
        </w:rPr>
      </w:pPr>
    </w:p>
    <w:p w14:paraId="3ABF13EE" w14:textId="4F6C624F" w:rsidR="00F7214F" w:rsidRDefault="00F7214F" w:rsidP="004F2B92">
      <w:pPr>
        <w:rPr>
          <w:rFonts w:cs="Myriad Pro"/>
          <w:b/>
          <w:szCs w:val="18"/>
        </w:rPr>
      </w:pPr>
    </w:p>
    <w:p w14:paraId="0C044A2B" w14:textId="6258BB81" w:rsidR="00F7214F" w:rsidRDefault="00F7214F" w:rsidP="004F2B92">
      <w:pPr>
        <w:rPr>
          <w:rFonts w:cs="Myriad Pro"/>
          <w:b/>
          <w:szCs w:val="18"/>
        </w:rPr>
      </w:pPr>
    </w:p>
    <w:p w14:paraId="011E1BE8" w14:textId="7B21572A" w:rsidR="00C15EC4" w:rsidRDefault="00C15EC4" w:rsidP="004F2B92">
      <w:pPr>
        <w:rPr>
          <w:rFonts w:cs="Myriad Pro"/>
          <w:b/>
          <w:szCs w:val="18"/>
        </w:rPr>
      </w:pPr>
    </w:p>
    <w:p w14:paraId="4919D5D4" w14:textId="7F2CF6DC" w:rsidR="00C15EC4" w:rsidRDefault="00C15EC4" w:rsidP="004F2B92">
      <w:pPr>
        <w:rPr>
          <w:rFonts w:cs="Myriad Pro"/>
          <w:b/>
          <w:szCs w:val="18"/>
        </w:rPr>
      </w:pPr>
    </w:p>
    <w:p w14:paraId="7B0755BF" w14:textId="77777777" w:rsidR="00C15EC4" w:rsidRDefault="00C15EC4" w:rsidP="004F2B92">
      <w:pPr>
        <w:rPr>
          <w:rFonts w:cs="Myriad Pro"/>
          <w:b/>
          <w:szCs w:val="18"/>
        </w:rPr>
      </w:pPr>
    </w:p>
    <w:tbl>
      <w:tblPr>
        <w:tblStyle w:val="TableGrid"/>
        <w:tblW w:w="0" w:type="auto"/>
        <w:tblInd w:w="-5" w:type="dxa"/>
        <w:tblLook w:val="04A0" w:firstRow="1" w:lastRow="0" w:firstColumn="1" w:lastColumn="0" w:noHBand="0" w:noVBand="1"/>
      </w:tblPr>
      <w:tblGrid>
        <w:gridCol w:w="765"/>
        <w:gridCol w:w="785"/>
        <w:gridCol w:w="3864"/>
        <w:gridCol w:w="976"/>
        <w:gridCol w:w="4405"/>
      </w:tblGrid>
      <w:tr w:rsidR="00D16C5B" w14:paraId="57E1417F" w14:textId="77777777" w:rsidTr="008254D2">
        <w:trPr>
          <w:trHeight w:val="432"/>
        </w:trPr>
        <w:tc>
          <w:tcPr>
            <w:tcW w:w="765" w:type="dxa"/>
            <w:shd w:val="clear" w:color="auto" w:fill="D9D9D9" w:themeFill="background1" w:themeFillShade="D9"/>
            <w:vAlign w:val="center"/>
          </w:tcPr>
          <w:p w14:paraId="15D19CBF" w14:textId="56BE9AC4" w:rsidR="00D16C5B" w:rsidRPr="00D16C5B" w:rsidRDefault="00D16C5B" w:rsidP="00F70B68">
            <w:pPr>
              <w:rPr>
                <w:rFonts w:cs="Myriad Pro"/>
                <w:b/>
                <w:bCs/>
                <w:szCs w:val="18"/>
              </w:rPr>
            </w:pPr>
            <w:r w:rsidRPr="00D16C5B">
              <w:rPr>
                <w:rFonts w:cs="Myriad Pro"/>
                <w:b/>
                <w:bCs/>
                <w:szCs w:val="18"/>
              </w:rPr>
              <w:t>GBC</w:t>
            </w:r>
          </w:p>
        </w:tc>
        <w:tc>
          <w:tcPr>
            <w:tcW w:w="785" w:type="dxa"/>
            <w:vAlign w:val="center"/>
          </w:tcPr>
          <w:p w14:paraId="5BCEADED" w14:textId="7061323D" w:rsidR="00D16C5B" w:rsidRDefault="00D16C5B" w:rsidP="00F70B68">
            <w:pPr>
              <w:rPr>
                <w:rFonts w:cs="Myriad Pro"/>
                <w:szCs w:val="18"/>
              </w:rPr>
            </w:pPr>
            <w:r>
              <w:rPr>
                <w:rFonts w:cs="Myriad Pro"/>
                <w:szCs w:val="18"/>
              </w:rPr>
              <w:t>Contact Name</w:t>
            </w:r>
          </w:p>
        </w:tc>
        <w:tc>
          <w:tcPr>
            <w:tcW w:w="3864" w:type="dxa"/>
            <w:vAlign w:val="center"/>
          </w:tcPr>
          <w:p w14:paraId="22F355A9" w14:textId="77777777" w:rsidR="00D16C5B" w:rsidRDefault="00D16C5B" w:rsidP="00F70B68">
            <w:pPr>
              <w:rPr>
                <w:rFonts w:cs="Myriad Pro"/>
                <w:szCs w:val="18"/>
              </w:rPr>
            </w:pPr>
          </w:p>
        </w:tc>
        <w:tc>
          <w:tcPr>
            <w:tcW w:w="976" w:type="dxa"/>
            <w:vAlign w:val="center"/>
          </w:tcPr>
          <w:p w14:paraId="6C29F1D5" w14:textId="77777777" w:rsidR="00D16C5B" w:rsidRDefault="00D16C5B" w:rsidP="00F70B68">
            <w:pPr>
              <w:rPr>
                <w:rFonts w:cs="Myriad Pro"/>
                <w:szCs w:val="18"/>
              </w:rPr>
            </w:pPr>
            <w:r>
              <w:rPr>
                <w:rFonts w:cs="Myriad Pro"/>
                <w:szCs w:val="18"/>
              </w:rPr>
              <w:t>Contact Email</w:t>
            </w:r>
          </w:p>
        </w:tc>
        <w:tc>
          <w:tcPr>
            <w:tcW w:w="4405" w:type="dxa"/>
            <w:vAlign w:val="center"/>
          </w:tcPr>
          <w:p w14:paraId="202F767C"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8B53C1" w14:paraId="5B440449" w14:textId="77777777" w:rsidTr="00695197">
        <w:trPr>
          <w:trHeight w:val="432"/>
        </w:trPr>
        <w:tc>
          <w:tcPr>
            <w:tcW w:w="1915" w:type="dxa"/>
            <w:vMerge w:val="restart"/>
            <w:vAlign w:val="center"/>
          </w:tcPr>
          <w:p w14:paraId="779A85CB" w14:textId="77777777" w:rsidR="008B53C1" w:rsidRPr="00297CA7" w:rsidRDefault="008B53C1" w:rsidP="00B1275E">
            <w:pPr>
              <w:rPr>
                <w:rFonts w:cs="Myriad Pro"/>
                <w:b/>
                <w:szCs w:val="18"/>
              </w:rPr>
            </w:pPr>
            <w:r>
              <w:rPr>
                <w:rFonts w:cs="Myriad Pro"/>
                <w:b/>
                <w:szCs w:val="18"/>
              </w:rPr>
              <w:t>Response from GBC</w:t>
            </w:r>
          </w:p>
          <w:p w14:paraId="7E0BA2B8" w14:textId="77777777" w:rsidR="008B53C1" w:rsidRPr="00297CA7" w:rsidRDefault="008B53C1" w:rsidP="00B1275E">
            <w:pPr>
              <w:rPr>
                <w:rFonts w:cs="Myriad Pro"/>
                <w:b/>
                <w:szCs w:val="18"/>
              </w:rPr>
            </w:pPr>
            <w:r w:rsidRPr="00297CA7">
              <w:rPr>
                <w:rFonts w:cs="Myriad Pro"/>
                <w:b/>
                <w:szCs w:val="18"/>
              </w:rPr>
              <w:t>Check one:</w:t>
            </w:r>
          </w:p>
        </w:tc>
        <w:tc>
          <w:tcPr>
            <w:tcW w:w="605" w:type="dxa"/>
            <w:vAlign w:val="center"/>
          </w:tcPr>
          <w:p w14:paraId="1F6E754A" w14:textId="77777777" w:rsidR="008B53C1" w:rsidRDefault="008B53C1" w:rsidP="00B1275E">
            <w:pPr>
              <w:rPr>
                <w:rFonts w:cs="Myriad Pro"/>
                <w:szCs w:val="18"/>
              </w:rPr>
            </w:pPr>
          </w:p>
        </w:tc>
        <w:tc>
          <w:tcPr>
            <w:tcW w:w="8005" w:type="dxa"/>
            <w:gridSpan w:val="3"/>
            <w:vAlign w:val="center"/>
          </w:tcPr>
          <w:p w14:paraId="027B9D09" w14:textId="042CDABB" w:rsidR="008B53C1" w:rsidRDefault="008B53C1" w:rsidP="00B1275E">
            <w:pPr>
              <w:rPr>
                <w:rFonts w:cs="Myriad Pro"/>
                <w:szCs w:val="18"/>
              </w:rPr>
            </w:pPr>
            <w:r>
              <w:rPr>
                <w:rFonts w:cs="Myriad Pro"/>
                <w:szCs w:val="18"/>
              </w:rPr>
              <w:t xml:space="preserve">Yes, GBC has no objection to the proposed course.   </w:t>
            </w:r>
          </w:p>
        </w:tc>
      </w:tr>
      <w:tr w:rsidR="008B53C1" w14:paraId="319FA3E1" w14:textId="77777777" w:rsidTr="0095061E">
        <w:trPr>
          <w:trHeight w:val="432"/>
        </w:trPr>
        <w:tc>
          <w:tcPr>
            <w:tcW w:w="1915" w:type="dxa"/>
            <w:vMerge/>
            <w:vAlign w:val="center"/>
          </w:tcPr>
          <w:p w14:paraId="5B655031" w14:textId="77777777" w:rsidR="008B53C1" w:rsidRDefault="008B53C1" w:rsidP="00B1275E">
            <w:pPr>
              <w:rPr>
                <w:rFonts w:cs="Myriad Pro"/>
                <w:szCs w:val="18"/>
              </w:rPr>
            </w:pPr>
          </w:p>
        </w:tc>
        <w:tc>
          <w:tcPr>
            <w:tcW w:w="605" w:type="dxa"/>
            <w:vAlign w:val="center"/>
          </w:tcPr>
          <w:p w14:paraId="58C25951" w14:textId="77777777" w:rsidR="008B53C1" w:rsidRDefault="008B53C1" w:rsidP="00B1275E">
            <w:pPr>
              <w:rPr>
                <w:rFonts w:cs="Myriad Pro"/>
                <w:szCs w:val="18"/>
              </w:rPr>
            </w:pPr>
          </w:p>
        </w:tc>
        <w:tc>
          <w:tcPr>
            <w:tcW w:w="8005" w:type="dxa"/>
            <w:gridSpan w:val="3"/>
            <w:vAlign w:val="center"/>
          </w:tcPr>
          <w:p w14:paraId="3D16E017" w14:textId="62EC8A57" w:rsidR="008B53C1" w:rsidRDefault="008B53C1" w:rsidP="00B1275E">
            <w:pPr>
              <w:rPr>
                <w:rFonts w:cs="Myriad Pro"/>
                <w:szCs w:val="18"/>
              </w:rPr>
            </w:pPr>
            <w:r>
              <w:rPr>
                <w:rFonts w:cs="Myriad Pro"/>
                <w:szCs w:val="18"/>
              </w:rPr>
              <w:t>No, GBC offers this course but the content is less than 80% common.</w:t>
            </w:r>
          </w:p>
        </w:tc>
      </w:tr>
      <w:tr w:rsidR="008B53C1" w14:paraId="304E27FC" w14:textId="77777777" w:rsidTr="00FA5A2F">
        <w:trPr>
          <w:trHeight w:val="432"/>
        </w:trPr>
        <w:tc>
          <w:tcPr>
            <w:tcW w:w="1915" w:type="dxa"/>
            <w:vMerge/>
            <w:vAlign w:val="center"/>
          </w:tcPr>
          <w:p w14:paraId="545EBA31" w14:textId="77777777" w:rsidR="008B53C1" w:rsidRDefault="008B53C1" w:rsidP="00B1275E">
            <w:pPr>
              <w:rPr>
                <w:rFonts w:cs="Myriad Pro"/>
                <w:szCs w:val="18"/>
              </w:rPr>
            </w:pPr>
          </w:p>
        </w:tc>
        <w:tc>
          <w:tcPr>
            <w:tcW w:w="605" w:type="dxa"/>
            <w:vAlign w:val="center"/>
          </w:tcPr>
          <w:p w14:paraId="5119C044" w14:textId="77777777" w:rsidR="008B53C1" w:rsidRDefault="008B53C1" w:rsidP="00B1275E">
            <w:pPr>
              <w:rPr>
                <w:rFonts w:cs="Myriad Pro"/>
                <w:szCs w:val="18"/>
              </w:rPr>
            </w:pPr>
          </w:p>
        </w:tc>
        <w:tc>
          <w:tcPr>
            <w:tcW w:w="3801" w:type="dxa"/>
            <w:vAlign w:val="center"/>
          </w:tcPr>
          <w:p w14:paraId="63F1E211" w14:textId="77777777" w:rsidR="008B53C1" w:rsidRDefault="008B53C1" w:rsidP="00B1275E">
            <w:pPr>
              <w:rPr>
                <w:rFonts w:cs="Myriad Pro"/>
                <w:szCs w:val="18"/>
              </w:rPr>
            </w:pPr>
            <w:r>
              <w:rPr>
                <w:rFonts w:cs="Myriad Pro"/>
                <w:szCs w:val="18"/>
              </w:rPr>
              <w:t>No, this course significantly overlaps another course offered at  GBC</w:t>
            </w:r>
          </w:p>
        </w:tc>
        <w:tc>
          <w:tcPr>
            <w:tcW w:w="1419" w:type="dxa"/>
            <w:vAlign w:val="center"/>
          </w:tcPr>
          <w:p w14:paraId="517A9F8F" w14:textId="77777777" w:rsidR="008B53C1" w:rsidRDefault="008B53C1" w:rsidP="00B1275E">
            <w:pPr>
              <w:rPr>
                <w:rFonts w:cs="Myriad Pro"/>
                <w:szCs w:val="18"/>
              </w:rPr>
            </w:pPr>
            <w:r>
              <w:rPr>
                <w:rFonts w:cs="Myriad Pro"/>
                <w:szCs w:val="18"/>
              </w:rPr>
              <w:t>List overlapping course:</w:t>
            </w:r>
          </w:p>
        </w:tc>
        <w:tc>
          <w:tcPr>
            <w:tcW w:w="2785" w:type="dxa"/>
            <w:vAlign w:val="center"/>
          </w:tcPr>
          <w:p w14:paraId="684814AD" w14:textId="77777777" w:rsidR="008B53C1" w:rsidRDefault="008B53C1" w:rsidP="00B1275E">
            <w:pPr>
              <w:rPr>
                <w:rFonts w:cs="Myriad Pro"/>
                <w:szCs w:val="18"/>
              </w:rPr>
            </w:pPr>
          </w:p>
        </w:tc>
      </w:tr>
      <w:tr w:rsidR="008B53C1" w14:paraId="79F4316C" w14:textId="77777777" w:rsidTr="008B53C1">
        <w:trPr>
          <w:trHeight w:val="432"/>
        </w:trPr>
        <w:tc>
          <w:tcPr>
            <w:tcW w:w="1915" w:type="dxa"/>
            <w:vMerge/>
            <w:tcBorders>
              <w:bottom w:val="double" w:sz="4" w:space="0" w:color="auto"/>
            </w:tcBorders>
            <w:vAlign w:val="center"/>
          </w:tcPr>
          <w:p w14:paraId="59FEF9E7" w14:textId="77777777" w:rsidR="008B53C1" w:rsidRDefault="008B53C1" w:rsidP="00B1275E">
            <w:pPr>
              <w:rPr>
                <w:rFonts w:cs="Myriad Pro"/>
                <w:szCs w:val="18"/>
              </w:rPr>
            </w:pPr>
          </w:p>
        </w:tc>
        <w:tc>
          <w:tcPr>
            <w:tcW w:w="605" w:type="dxa"/>
            <w:tcBorders>
              <w:bottom w:val="double" w:sz="4" w:space="0" w:color="auto"/>
            </w:tcBorders>
            <w:vAlign w:val="center"/>
          </w:tcPr>
          <w:p w14:paraId="25C5F048" w14:textId="77777777" w:rsidR="008B53C1" w:rsidRDefault="008B53C1" w:rsidP="00B1275E">
            <w:pPr>
              <w:rPr>
                <w:rFonts w:cs="Myriad Pro"/>
                <w:szCs w:val="18"/>
              </w:rPr>
            </w:pPr>
          </w:p>
        </w:tc>
        <w:tc>
          <w:tcPr>
            <w:tcW w:w="8005" w:type="dxa"/>
            <w:gridSpan w:val="3"/>
            <w:tcBorders>
              <w:bottom w:val="double" w:sz="4" w:space="0" w:color="auto"/>
            </w:tcBorders>
            <w:vAlign w:val="center"/>
          </w:tcPr>
          <w:p w14:paraId="0AEB24EC" w14:textId="512D025A" w:rsidR="008B53C1" w:rsidRDefault="008B53C1" w:rsidP="00B1275E">
            <w:pPr>
              <w:rPr>
                <w:rFonts w:cs="Myriad Pro"/>
                <w:szCs w:val="18"/>
              </w:rPr>
            </w:pPr>
            <w:r>
              <w:rPr>
                <w:rFonts w:cs="Myriad Pro"/>
                <w:szCs w:val="18"/>
              </w:rPr>
              <w:t>No Response Received</w:t>
            </w:r>
          </w:p>
        </w:tc>
      </w:tr>
    </w:tbl>
    <w:p w14:paraId="0ED2A138" w14:textId="77777777" w:rsidR="00D16C5B" w:rsidRDefault="00D16C5B" w:rsidP="004F2B92">
      <w:pPr>
        <w:rPr>
          <w:szCs w:val="18"/>
        </w:rPr>
      </w:pPr>
    </w:p>
    <w:p w14:paraId="4160C10B" w14:textId="5EE3E6CC" w:rsidR="004F2B92" w:rsidRDefault="00E21C2E" w:rsidP="004F2B92">
      <w:pPr>
        <w:rPr>
          <w:rFonts w:cs="Myriad Pro"/>
          <w:szCs w:val="18"/>
        </w:rPr>
      </w:pPr>
      <w:r>
        <w:rPr>
          <w:szCs w:val="18"/>
        </w:rPr>
        <w:br/>
      </w:r>
    </w:p>
    <w:p w14:paraId="6819FA3F" w14:textId="47A2306F" w:rsidR="00F36AD6" w:rsidRDefault="00F36AD6" w:rsidP="004F2B92">
      <w:pPr>
        <w:rPr>
          <w:rFonts w:cs="Myriad Pro"/>
          <w:szCs w:val="18"/>
        </w:rPr>
      </w:pPr>
    </w:p>
    <w:p w14:paraId="3428DB3B" w14:textId="1E6F3629" w:rsidR="00F36AD6" w:rsidRDefault="00F36AD6" w:rsidP="004F2B92">
      <w:pPr>
        <w:rPr>
          <w:rFonts w:cs="Myriad Pro"/>
          <w:szCs w:val="18"/>
        </w:rPr>
      </w:pPr>
    </w:p>
    <w:p w14:paraId="2B7D8090" w14:textId="77777777" w:rsidR="00F36AD6" w:rsidRDefault="00F36AD6" w:rsidP="004F2B92">
      <w:pPr>
        <w:rPr>
          <w:rFonts w:cs="Myriad Pro"/>
          <w:szCs w:val="18"/>
        </w:rPr>
      </w:pPr>
    </w:p>
    <w:tbl>
      <w:tblPr>
        <w:tblStyle w:val="TableGrid"/>
        <w:tblW w:w="0" w:type="auto"/>
        <w:tblInd w:w="-5" w:type="dxa"/>
        <w:tblLook w:val="04A0" w:firstRow="1" w:lastRow="0" w:firstColumn="1" w:lastColumn="0" w:noHBand="0" w:noVBand="1"/>
      </w:tblPr>
      <w:tblGrid>
        <w:gridCol w:w="765"/>
        <w:gridCol w:w="785"/>
        <w:gridCol w:w="3864"/>
        <w:gridCol w:w="976"/>
        <w:gridCol w:w="4405"/>
      </w:tblGrid>
      <w:tr w:rsidR="00D16C5B" w14:paraId="16428FD4" w14:textId="77777777" w:rsidTr="008254D2">
        <w:trPr>
          <w:trHeight w:val="432"/>
        </w:trPr>
        <w:tc>
          <w:tcPr>
            <w:tcW w:w="765" w:type="dxa"/>
            <w:shd w:val="clear" w:color="auto" w:fill="D9D9D9" w:themeFill="background1" w:themeFillShade="D9"/>
            <w:vAlign w:val="center"/>
          </w:tcPr>
          <w:p w14:paraId="09C9F7A0" w14:textId="5A247E93" w:rsidR="00D16C5B" w:rsidRPr="00D16C5B" w:rsidRDefault="00D16C5B" w:rsidP="00F70B68">
            <w:pPr>
              <w:rPr>
                <w:rFonts w:cs="Myriad Pro"/>
                <w:b/>
                <w:bCs/>
                <w:szCs w:val="18"/>
              </w:rPr>
            </w:pPr>
            <w:r w:rsidRPr="00D16C5B">
              <w:rPr>
                <w:rFonts w:cs="Myriad Pro"/>
                <w:b/>
                <w:bCs/>
                <w:szCs w:val="18"/>
              </w:rPr>
              <w:t>TMCC</w:t>
            </w:r>
          </w:p>
        </w:tc>
        <w:tc>
          <w:tcPr>
            <w:tcW w:w="785" w:type="dxa"/>
            <w:vAlign w:val="center"/>
          </w:tcPr>
          <w:p w14:paraId="37DA9C50" w14:textId="2304D8DD" w:rsidR="00D16C5B" w:rsidRDefault="00D16C5B" w:rsidP="00F70B68">
            <w:pPr>
              <w:rPr>
                <w:rFonts w:cs="Myriad Pro"/>
                <w:szCs w:val="18"/>
              </w:rPr>
            </w:pPr>
            <w:r>
              <w:rPr>
                <w:rFonts w:cs="Myriad Pro"/>
                <w:szCs w:val="18"/>
              </w:rPr>
              <w:t>Contact Name</w:t>
            </w:r>
          </w:p>
        </w:tc>
        <w:tc>
          <w:tcPr>
            <w:tcW w:w="3864" w:type="dxa"/>
            <w:vAlign w:val="center"/>
          </w:tcPr>
          <w:p w14:paraId="58AB7051" w14:textId="77777777" w:rsidR="00D16C5B" w:rsidRDefault="00D16C5B" w:rsidP="00F70B68">
            <w:pPr>
              <w:rPr>
                <w:rFonts w:cs="Myriad Pro"/>
                <w:szCs w:val="18"/>
              </w:rPr>
            </w:pPr>
          </w:p>
        </w:tc>
        <w:tc>
          <w:tcPr>
            <w:tcW w:w="976" w:type="dxa"/>
            <w:vAlign w:val="center"/>
          </w:tcPr>
          <w:p w14:paraId="4400C9AA" w14:textId="77777777" w:rsidR="00D16C5B" w:rsidRDefault="00D16C5B" w:rsidP="00F70B68">
            <w:pPr>
              <w:rPr>
                <w:rFonts w:cs="Myriad Pro"/>
                <w:szCs w:val="18"/>
              </w:rPr>
            </w:pPr>
            <w:r>
              <w:rPr>
                <w:rFonts w:cs="Myriad Pro"/>
                <w:szCs w:val="18"/>
              </w:rPr>
              <w:t>Contact Email</w:t>
            </w:r>
          </w:p>
        </w:tc>
        <w:tc>
          <w:tcPr>
            <w:tcW w:w="4405" w:type="dxa"/>
            <w:vAlign w:val="center"/>
          </w:tcPr>
          <w:p w14:paraId="6D454A5C"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E72C80" w14:paraId="68A7070F" w14:textId="77777777" w:rsidTr="00203D6E">
        <w:trPr>
          <w:trHeight w:val="432"/>
        </w:trPr>
        <w:tc>
          <w:tcPr>
            <w:tcW w:w="1915" w:type="dxa"/>
            <w:vMerge w:val="restart"/>
            <w:vAlign w:val="center"/>
          </w:tcPr>
          <w:p w14:paraId="12947AC8" w14:textId="77777777" w:rsidR="00E72C80" w:rsidRPr="00297CA7" w:rsidRDefault="00E72C80" w:rsidP="00B1275E">
            <w:pPr>
              <w:rPr>
                <w:rFonts w:cs="Myriad Pro"/>
                <w:b/>
                <w:szCs w:val="18"/>
              </w:rPr>
            </w:pPr>
            <w:r>
              <w:rPr>
                <w:rFonts w:cs="Myriad Pro"/>
                <w:b/>
                <w:szCs w:val="18"/>
              </w:rPr>
              <w:t>Response from TMCC</w:t>
            </w:r>
          </w:p>
          <w:p w14:paraId="6536F810" w14:textId="77777777" w:rsidR="00E72C80" w:rsidRPr="00297CA7" w:rsidRDefault="00E72C80" w:rsidP="00B1275E">
            <w:pPr>
              <w:rPr>
                <w:rFonts w:cs="Myriad Pro"/>
                <w:b/>
                <w:szCs w:val="18"/>
              </w:rPr>
            </w:pPr>
            <w:r w:rsidRPr="00297CA7">
              <w:rPr>
                <w:rFonts w:cs="Myriad Pro"/>
                <w:b/>
                <w:szCs w:val="18"/>
              </w:rPr>
              <w:t>Check one:</w:t>
            </w:r>
          </w:p>
        </w:tc>
        <w:tc>
          <w:tcPr>
            <w:tcW w:w="605" w:type="dxa"/>
            <w:vAlign w:val="center"/>
          </w:tcPr>
          <w:p w14:paraId="08D75A81" w14:textId="77777777" w:rsidR="00E72C80" w:rsidRDefault="00E72C80" w:rsidP="00B1275E">
            <w:pPr>
              <w:rPr>
                <w:rFonts w:cs="Myriad Pro"/>
                <w:szCs w:val="18"/>
              </w:rPr>
            </w:pPr>
          </w:p>
        </w:tc>
        <w:tc>
          <w:tcPr>
            <w:tcW w:w="8005" w:type="dxa"/>
            <w:gridSpan w:val="3"/>
            <w:vAlign w:val="center"/>
          </w:tcPr>
          <w:p w14:paraId="4ED55191" w14:textId="5525CE1D" w:rsidR="00E72C80" w:rsidRDefault="00E72C80" w:rsidP="00B1275E">
            <w:pPr>
              <w:rPr>
                <w:rFonts w:cs="Myriad Pro"/>
                <w:szCs w:val="18"/>
              </w:rPr>
            </w:pPr>
            <w:r>
              <w:rPr>
                <w:rFonts w:cs="Myriad Pro"/>
                <w:szCs w:val="18"/>
              </w:rPr>
              <w:t xml:space="preserve">Yes, TMCC has no objection to the proposed course. </w:t>
            </w:r>
          </w:p>
        </w:tc>
      </w:tr>
      <w:tr w:rsidR="00E72C80" w14:paraId="4CA30D2D" w14:textId="77777777" w:rsidTr="005B41AC">
        <w:trPr>
          <w:trHeight w:val="432"/>
        </w:trPr>
        <w:tc>
          <w:tcPr>
            <w:tcW w:w="1915" w:type="dxa"/>
            <w:vMerge/>
            <w:vAlign w:val="center"/>
          </w:tcPr>
          <w:p w14:paraId="6AC6AD0D" w14:textId="77777777" w:rsidR="00E72C80" w:rsidRDefault="00E72C80" w:rsidP="00B1275E">
            <w:pPr>
              <w:rPr>
                <w:rFonts w:cs="Myriad Pro"/>
                <w:szCs w:val="18"/>
              </w:rPr>
            </w:pPr>
          </w:p>
        </w:tc>
        <w:tc>
          <w:tcPr>
            <w:tcW w:w="605" w:type="dxa"/>
            <w:vAlign w:val="center"/>
          </w:tcPr>
          <w:p w14:paraId="62E9CD6C" w14:textId="77777777" w:rsidR="00E72C80" w:rsidRDefault="00E72C80" w:rsidP="00B1275E">
            <w:pPr>
              <w:rPr>
                <w:rFonts w:cs="Myriad Pro"/>
                <w:szCs w:val="18"/>
              </w:rPr>
            </w:pPr>
          </w:p>
        </w:tc>
        <w:tc>
          <w:tcPr>
            <w:tcW w:w="8005" w:type="dxa"/>
            <w:gridSpan w:val="3"/>
            <w:vAlign w:val="center"/>
          </w:tcPr>
          <w:p w14:paraId="7F49C8A3" w14:textId="2DEB748E" w:rsidR="00E72C80" w:rsidRDefault="00E72C80" w:rsidP="00B1275E">
            <w:pPr>
              <w:rPr>
                <w:rFonts w:cs="Myriad Pro"/>
                <w:szCs w:val="18"/>
              </w:rPr>
            </w:pPr>
            <w:r>
              <w:rPr>
                <w:rFonts w:cs="Myriad Pro"/>
                <w:szCs w:val="18"/>
              </w:rPr>
              <w:t>No, TMCC offers this course but the content is less than 80% common.</w:t>
            </w:r>
          </w:p>
        </w:tc>
      </w:tr>
      <w:tr w:rsidR="00E72C80" w14:paraId="733F8159" w14:textId="77777777" w:rsidTr="005D040E">
        <w:trPr>
          <w:trHeight w:val="432"/>
        </w:trPr>
        <w:tc>
          <w:tcPr>
            <w:tcW w:w="1915" w:type="dxa"/>
            <w:vMerge/>
            <w:vAlign w:val="center"/>
          </w:tcPr>
          <w:p w14:paraId="263D49D8" w14:textId="77777777" w:rsidR="00E72C80" w:rsidRDefault="00E72C80" w:rsidP="00B1275E">
            <w:pPr>
              <w:rPr>
                <w:rFonts w:cs="Myriad Pro"/>
                <w:szCs w:val="18"/>
              </w:rPr>
            </w:pPr>
          </w:p>
        </w:tc>
        <w:tc>
          <w:tcPr>
            <w:tcW w:w="605" w:type="dxa"/>
            <w:vAlign w:val="center"/>
          </w:tcPr>
          <w:p w14:paraId="1846BCC9" w14:textId="77777777" w:rsidR="00E72C80" w:rsidRDefault="00E72C80" w:rsidP="00B1275E">
            <w:pPr>
              <w:rPr>
                <w:rFonts w:cs="Myriad Pro"/>
                <w:szCs w:val="18"/>
              </w:rPr>
            </w:pPr>
          </w:p>
        </w:tc>
        <w:tc>
          <w:tcPr>
            <w:tcW w:w="3801" w:type="dxa"/>
            <w:vAlign w:val="center"/>
          </w:tcPr>
          <w:p w14:paraId="6CC53246" w14:textId="77777777" w:rsidR="00E72C80" w:rsidRDefault="00E72C80" w:rsidP="00B1275E">
            <w:pPr>
              <w:rPr>
                <w:rFonts w:cs="Myriad Pro"/>
                <w:szCs w:val="18"/>
              </w:rPr>
            </w:pPr>
            <w:r>
              <w:rPr>
                <w:rFonts w:cs="Myriad Pro"/>
                <w:szCs w:val="18"/>
              </w:rPr>
              <w:t>No, this course significantly overlaps another course offered at  TMCC</w:t>
            </w:r>
          </w:p>
        </w:tc>
        <w:tc>
          <w:tcPr>
            <w:tcW w:w="1419" w:type="dxa"/>
            <w:vAlign w:val="center"/>
          </w:tcPr>
          <w:p w14:paraId="64269DAA" w14:textId="77777777" w:rsidR="00E72C80" w:rsidRDefault="00E72C80" w:rsidP="00B1275E">
            <w:pPr>
              <w:rPr>
                <w:rFonts w:cs="Myriad Pro"/>
                <w:szCs w:val="18"/>
              </w:rPr>
            </w:pPr>
            <w:r>
              <w:rPr>
                <w:rFonts w:cs="Myriad Pro"/>
                <w:szCs w:val="18"/>
              </w:rPr>
              <w:t>List overlapping course:</w:t>
            </w:r>
          </w:p>
        </w:tc>
        <w:tc>
          <w:tcPr>
            <w:tcW w:w="2785" w:type="dxa"/>
            <w:vAlign w:val="center"/>
          </w:tcPr>
          <w:p w14:paraId="387B74E0" w14:textId="77777777" w:rsidR="00E72C80" w:rsidRDefault="00E72C80" w:rsidP="00B1275E">
            <w:pPr>
              <w:rPr>
                <w:rFonts w:cs="Myriad Pro"/>
                <w:szCs w:val="18"/>
              </w:rPr>
            </w:pPr>
          </w:p>
        </w:tc>
      </w:tr>
      <w:tr w:rsidR="00E72C80" w14:paraId="0EA08994" w14:textId="77777777" w:rsidTr="00E72C80">
        <w:trPr>
          <w:trHeight w:val="432"/>
        </w:trPr>
        <w:tc>
          <w:tcPr>
            <w:tcW w:w="1915" w:type="dxa"/>
            <w:vMerge/>
            <w:tcBorders>
              <w:bottom w:val="double" w:sz="4" w:space="0" w:color="auto"/>
            </w:tcBorders>
            <w:vAlign w:val="center"/>
          </w:tcPr>
          <w:p w14:paraId="269990FF" w14:textId="77777777" w:rsidR="00E72C80" w:rsidRDefault="00E72C80" w:rsidP="00B1275E">
            <w:pPr>
              <w:rPr>
                <w:rFonts w:cs="Myriad Pro"/>
                <w:szCs w:val="18"/>
              </w:rPr>
            </w:pPr>
          </w:p>
        </w:tc>
        <w:tc>
          <w:tcPr>
            <w:tcW w:w="605" w:type="dxa"/>
            <w:tcBorders>
              <w:bottom w:val="double" w:sz="4" w:space="0" w:color="auto"/>
            </w:tcBorders>
            <w:vAlign w:val="center"/>
          </w:tcPr>
          <w:p w14:paraId="6C5C4FB0" w14:textId="77777777" w:rsidR="00E72C80" w:rsidRDefault="00E72C80" w:rsidP="00B1275E">
            <w:pPr>
              <w:rPr>
                <w:rFonts w:cs="Myriad Pro"/>
                <w:szCs w:val="18"/>
              </w:rPr>
            </w:pPr>
          </w:p>
        </w:tc>
        <w:tc>
          <w:tcPr>
            <w:tcW w:w="8005" w:type="dxa"/>
            <w:gridSpan w:val="3"/>
            <w:tcBorders>
              <w:bottom w:val="double" w:sz="4" w:space="0" w:color="auto"/>
            </w:tcBorders>
            <w:vAlign w:val="center"/>
          </w:tcPr>
          <w:p w14:paraId="7928004D" w14:textId="51F561C6" w:rsidR="00E72C80" w:rsidRDefault="00E72C80" w:rsidP="00B1275E">
            <w:pPr>
              <w:rPr>
                <w:rFonts w:cs="Myriad Pro"/>
                <w:szCs w:val="18"/>
              </w:rPr>
            </w:pPr>
            <w:r>
              <w:rPr>
                <w:rFonts w:cs="Myriad Pro"/>
                <w:szCs w:val="18"/>
              </w:rPr>
              <w:t>No Response Received</w:t>
            </w:r>
          </w:p>
        </w:tc>
      </w:tr>
    </w:tbl>
    <w:p w14:paraId="66523A93" w14:textId="77777777" w:rsidR="00732AE1" w:rsidRDefault="00732AE1" w:rsidP="004F2B92">
      <w:pPr>
        <w:rPr>
          <w:rFonts w:cs="Myriad Pro"/>
          <w:b/>
          <w:szCs w:val="18"/>
        </w:rPr>
      </w:pPr>
    </w:p>
    <w:p w14:paraId="7B9E145B" w14:textId="77777777" w:rsidR="00D657F7" w:rsidRDefault="00D657F7" w:rsidP="004F2B92">
      <w:pPr>
        <w:rPr>
          <w:rFonts w:cs="Myriad Pro"/>
          <w:b/>
          <w:szCs w:val="18"/>
        </w:rPr>
      </w:pPr>
    </w:p>
    <w:p w14:paraId="7A7FEA08" w14:textId="52E89A0D" w:rsidR="004F2B92" w:rsidRDefault="004F2B92" w:rsidP="004F2B92">
      <w:pPr>
        <w:rPr>
          <w:rFonts w:cs="Myriad Pro"/>
          <w:szCs w:val="18"/>
        </w:rPr>
      </w:pPr>
    </w:p>
    <w:p w14:paraId="406ABF76" w14:textId="5A3FEA6E" w:rsidR="002B0797" w:rsidRDefault="002B0797" w:rsidP="004F2B92">
      <w:pPr>
        <w:rPr>
          <w:rFonts w:cs="Myriad Pro"/>
          <w:szCs w:val="18"/>
        </w:rPr>
      </w:pPr>
    </w:p>
    <w:p w14:paraId="6111729F" w14:textId="77777777" w:rsidR="002B0797" w:rsidRPr="00297CA7" w:rsidRDefault="002B0797" w:rsidP="004F2B92">
      <w:pPr>
        <w:rPr>
          <w:rFonts w:cs="Myriad Pro"/>
          <w:szCs w:val="18"/>
        </w:rPr>
      </w:pPr>
    </w:p>
    <w:tbl>
      <w:tblPr>
        <w:tblStyle w:val="TableGrid"/>
        <w:tblW w:w="0" w:type="auto"/>
        <w:tblInd w:w="-5" w:type="dxa"/>
        <w:tblLook w:val="04A0" w:firstRow="1" w:lastRow="0" w:firstColumn="1" w:lastColumn="0" w:noHBand="0" w:noVBand="1"/>
      </w:tblPr>
      <w:tblGrid>
        <w:gridCol w:w="720"/>
        <w:gridCol w:w="810"/>
        <w:gridCol w:w="3873"/>
        <w:gridCol w:w="987"/>
        <w:gridCol w:w="4405"/>
      </w:tblGrid>
      <w:tr w:rsidR="00D16C5B" w14:paraId="60383DC5" w14:textId="77777777" w:rsidTr="008254D2">
        <w:trPr>
          <w:trHeight w:val="432"/>
        </w:trPr>
        <w:tc>
          <w:tcPr>
            <w:tcW w:w="720" w:type="dxa"/>
            <w:shd w:val="clear" w:color="auto" w:fill="D9D9D9" w:themeFill="background1" w:themeFillShade="D9"/>
            <w:vAlign w:val="center"/>
          </w:tcPr>
          <w:p w14:paraId="7745767A" w14:textId="0B56D591" w:rsidR="00D16C5B" w:rsidRPr="00D16C5B" w:rsidRDefault="00D16C5B" w:rsidP="00F70B68">
            <w:pPr>
              <w:rPr>
                <w:rFonts w:cs="Myriad Pro"/>
                <w:b/>
                <w:bCs/>
                <w:szCs w:val="18"/>
              </w:rPr>
            </w:pPr>
            <w:r w:rsidRPr="00D16C5B">
              <w:rPr>
                <w:rFonts w:cs="Myriad Pro"/>
                <w:b/>
                <w:bCs/>
                <w:szCs w:val="18"/>
              </w:rPr>
              <w:t>WNC</w:t>
            </w:r>
          </w:p>
        </w:tc>
        <w:tc>
          <w:tcPr>
            <w:tcW w:w="810" w:type="dxa"/>
            <w:vAlign w:val="center"/>
          </w:tcPr>
          <w:p w14:paraId="1842223B" w14:textId="5878507F" w:rsidR="00D16C5B" w:rsidRDefault="00812B6C" w:rsidP="00F70B68">
            <w:pPr>
              <w:rPr>
                <w:rFonts w:cs="Myriad Pro"/>
                <w:szCs w:val="18"/>
              </w:rPr>
            </w:pPr>
            <w:r>
              <w:rPr>
                <w:rFonts w:cs="Myriad Pro"/>
                <w:szCs w:val="18"/>
              </w:rPr>
              <w:t>Contact Name</w:t>
            </w:r>
          </w:p>
        </w:tc>
        <w:tc>
          <w:tcPr>
            <w:tcW w:w="3873" w:type="dxa"/>
            <w:vAlign w:val="center"/>
          </w:tcPr>
          <w:p w14:paraId="3C27E582" w14:textId="77777777" w:rsidR="00D16C5B" w:rsidRDefault="00D16C5B" w:rsidP="00F70B68">
            <w:pPr>
              <w:rPr>
                <w:rFonts w:cs="Myriad Pro"/>
                <w:szCs w:val="18"/>
              </w:rPr>
            </w:pPr>
          </w:p>
        </w:tc>
        <w:tc>
          <w:tcPr>
            <w:tcW w:w="987" w:type="dxa"/>
            <w:vAlign w:val="center"/>
          </w:tcPr>
          <w:p w14:paraId="619C8F48" w14:textId="77777777" w:rsidR="00D16C5B" w:rsidRDefault="00D16C5B" w:rsidP="00F70B68">
            <w:pPr>
              <w:rPr>
                <w:rFonts w:cs="Myriad Pro"/>
                <w:szCs w:val="18"/>
              </w:rPr>
            </w:pPr>
            <w:r>
              <w:rPr>
                <w:rFonts w:cs="Myriad Pro"/>
                <w:szCs w:val="18"/>
              </w:rPr>
              <w:t>Contact Email</w:t>
            </w:r>
          </w:p>
        </w:tc>
        <w:tc>
          <w:tcPr>
            <w:tcW w:w="4405" w:type="dxa"/>
            <w:vAlign w:val="center"/>
          </w:tcPr>
          <w:p w14:paraId="4E319BF1" w14:textId="77777777" w:rsidR="00D16C5B" w:rsidRDefault="00D16C5B" w:rsidP="00F70B68">
            <w:pPr>
              <w:rPr>
                <w:rFonts w:cs="Myriad Pro"/>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1419"/>
        <w:gridCol w:w="2785"/>
      </w:tblGrid>
      <w:tr w:rsidR="00E72C80" w14:paraId="1A3C219B" w14:textId="77777777" w:rsidTr="00736DCE">
        <w:trPr>
          <w:trHeight w:val="432"/>
        </w:trPr>
        <w:tc>
          <w:tcPr>
            <w:tcW w:w="1915" w:type="dxa"/>
            <w:vMerge w:val="restart"/>
            <w:vAlign w:val="center"/>
          </w:tcPr>
          <w:p w14:paraId="68A6AADF" w14:textId="77777777" w:rsidR="00E72C80" w:rsidRPr="00297CA7" w:rsidRDefault="00E72C80" w:rsidP="00B1275E">
            <w:pPr>
              <w:rPr>
                <w:rFonts w:cs="Myriad Pro"/>
                <w:b/>
                <w:szCs w:val="18"/>
              </w:rPr>
            </w:pPr>
            <w:r>
              <w:rPr>
                <w:rFonts w:cs="Myriad Pro"/>
                <w:b/>
                <w:szCs w:val="18"/>
              </w:rPr>
              <w:t>Response from WNC</w:t>
            </w:r>
          </w:p>
          <w:p w14:paraId="5CF613F6" w14:textId="77777777" w:rsidR="00E72C80" w:rsidRPr="00297CA7" w:rsidRDefault="00E72C80" w:rsidP="00B1275E">
            <w:pPr>
              <w:rPr>
                <w:rFonts w:cs="Myriad Pro"/>
                <w:b/>
                <w:szCs w:val="18"/>
              </w:rPr>
            </w:pPr>
            <w:r w:rsidRPr="00297CA7">
              <w:rPr>
                <w:rFonts w:cs="Myriad Pro"/>
                <w:b/>
                <w:szCs w:val="18"/>
              </w:rPr>
              <w:t>Check one:</w:t>
            </w:r>
          </w:p>
        </w:tc>
        <w:tc>
          <w:tcPr>
            <w:tcW w:w="605" w:type="dxa"/>
            <w:vAlign w:val="center"/>
          </w:tcPr>
          <w:p w14:paraId="6768B43C" w14:textId="77777777" w:rsidR="00E72C80" w:rsidRDefault="00E72C80" w:rsidP="00B1275E">
            <w:pPr>
              <w:rPr>
                <w:rFonts w:cs="Myriad Pro"/>
                <w:szCs w:val="18"/>
              </w:rPr>
            </w:pPr>
          </w:p>
        </w:tc>
        <w:tc>
          <w:tcPr>
            <w:tcW w:w="8005" w:type="dxa"/>
            <w:gridSpan w:val="3"/>
            <w:vAlign w:val="center"/>
          </w:tcPr>
          <w:p w14:paraId="4224D640" w14:textId="7BA4D6D5" w:rsidR="00E72C80" w:rsidRDefault="00E72C80" w:rsidP="00B1275E">
            <w:pPr>
              <w:rPr>
                <w:rFonts w:cs="Myriad Pro"/>
                <w:szCs w:val="18"/>
              </w:rPr>
            </w:pPr>
            <w:r>
              <w:rPr>
                <w:rFonts w:cs="Myriad Pro"/>
                <w:szCs w:val="18"/>
              </w:rPr>
              <w:t xml:space="preserve">Yes, WNC has no objection to the proposed course.  </w:t>
            </w:r>
          </w:p>
        </w:tc>
      </w:tr>
      <w:tr w:rsidR="00E72C80" w14:paraId="4A636636" w14:textId="77777777" w:rsidTr="00955209">
        <w:trPr>
          <w:trHeight w:val="432"/>
        </w:trPr>
        <w:tc>
          <w:tcPr>
            <w:tcW w:w="1915" w:type="dxa"/>
            <w:vMerge/>
            <w:vAlign w:val="center"/>
          </w:tcPr>
          <w:p w14:paraId="0FE1EE4F" w14:textId="77777777" w:rsidR="00E72C80" w:rsidRDefault="00E72C80" w:rsidP="00B1275E">
            <w:pPr>
              <w:rPr>
                <w:rFonts w:cs="Myriad Pro"/>
                <w:szCs w:val="18"/>
              </w:rPr>
            </w:pPr>
          </w:p>
        </w:tc>
        <w:tc>
          <w:tcPr>
            <w:tcW w:w="605" w:type="dxa"/>
            <w:vAlign w:val="center"/>
          </w:tcPr>
          <w:p w14:paraId="69800C9C" w14:textId="77777777" w:rsidR="00E72C80" w:rsidRDefault="00E72C80" w:rsidP="00B1275E">
            <w:pPr>
              <w:rPr>
                <w:rFonts w:cs="Myriad Pro"/>
                <w:szCs w:val="18"/>
              </w:rPr>
            </w:pPr>
          </w:p>
        </w:tc>
        <w:tc>
          <w:tcPr>
            <w:tcW w:w="8005" w:type="dxa"/>
            <w:gridSpan w:val="3"/>
            <w:vAlign w:val="center"/>
          </w:tcPr>
          <w:p w14:paraId="2FB1930F" w14:textId="7A44FDFD" w:rsidR="00E72C80" w:rsidRDefault="00E72C80" w:rsidP="00B1275E">
            <w:pPr>
              <w:rPr>
                <w:rFonts w:cs="Myriad Pro"/>
                <w:szCs w:val="18"/>
              </w:rPr>
            </w:pPr>
            <w:r>
              <w:rPr>
                <w:rFonts w:cs="Myriad Pro"/>
                <w:szCs w:val="18"/>
              </w:rPr>
              <w:t>No, WNC offers this course but the content is less than 80% common.</w:t>
            </w:r>
          </w:p>
        </w:tc>
      </w:tr>
      <w:tr w:rsidR="00E72C80" w14:paraId="160379E0" w14:textId="77777777" w:rsidTr="005D040E">
        <w:trPr>
          <w:trHeight w:val="432"/>
        </w:trPr>
        <w:tc>
          <w:tcPr>
            <w:tcW w:w="1915" w:type="dxa"/>
            <w:vMerge/>
            <w:vAlign w:val="center"/>
          </w:tcPr>
          <w:p w14:paraId="6255158F" w14:textId="77777777" w:rsidR="00E72C80" w:rsidRDefault="00E72C80" w:rsidP="00B1275E">
            <w:pPr>
              <w:rPr>
                <w:rFonts w:cs="Myriad Pro"/>
                <w:szCs w:val="18"/>
              </w:rPr>
            </w:pPr>
          </w:p>
        </w:tc>
        <w:tc>
          <w:tcPr>
            <w:tcW w:w="605" w:type="dxa"/>
            <w:vAlign w:val="center"/>
          </w:tcPr>
          <w:p w14:paraId="7528F706" w14:textId="77777777" w:rsidR="00E72C80" w:rsidRDefault="00E72C80" w:rsidP="00B1275E">
            <w:pPr>
              <w:rPr>
                <w:rFonts w:cs="Myriad Pro"/>
                <w:szCs w:val="18"/>
              </w:rPr>
            </w:pPr>
          </w:p>
        </w:tc>
        <w:tc>
          <w:tcPr>
            <w:tcW w:w="3801" w:type="dxa"/>
            <w:vAlign w:val="center"/>
          </w:tcPr>
          <w:p w14:paraId="3F99867C" w14:textId="77777777" w:rsidR="00E72C80" w:rsidRDefault="00E72C80" w:rsidP="00B1275E">
            <w:pPr>
              <w:rPr>
                <w:rFonts w:cs="Myriad Pro"/>
                <w:szCs w:val="18"/>
              </w:rPr>
            </w:pPr>
            <w:r>
              <w:rPr>
                <w:rFonts w:cs="Myriad Pro"/>
                <w:szCs w:val="18"/>
              </w:rPr>
              <w:t>No, this course significantly overlaps another course offered at  WNC</w:t>
            </w:r>
          </w:p>
        </w:tc>
        <w:tc>
          <w:tcPr>
            <w:tcW w:w="1419" w:type="dxa"/>
            <w:vAlign w:val="center"/>
          </w:tcPr>
          <w:p w14:paraId="7FC90CB3" w14:textId="77777777" w:rsidR="00E72C80" w:rsidRDefault="00E72C80" w:rsidP="00B1275E">
            <w:pPr>
              <w:rPr>
                <w:rFonts w:cs="Myriad Pro"/>
                <w:szCs w:val="18"/>
              </w:rPr>
            </w:pPr>
            <w:r>
              <w:rPr>
                <w:rFonts w:cs="Myriad Pro"/>
                <w:szCs w:val="18"/>
              </w:rPr>
              <w:t>List overlapping course:</w:t>
            </w:r>
          </w:p>
        </w:tc>
        <w:tc>
          <w:tcPr>
            <w:tcW w:w="2785" w:type="dxa"/>
            <w:vAlign w:val="center"/>
          </w:tcPr>
          <w:p w14:paraId="5EF91E12" w14:textId="77777777" w:rsidR="00E72C80" w:rsidRDefault="00E72C80" w:rsidP="00B1275E">
            <w:pPr>
              <w:rPr>
                <w:rFonts w:cs="Myriad Pro"/>
                <w:szCs w:val="18"/>
              </w:rPr>
            </w:pPr>
          </w:p>
        </w:tc>
      </w:tr>
      <w:tr w:rsidR="00E72C80" w14:paraId="64CEEC98" w14:textId="77777777" w:rsidTr="00E72C80">
        <w:trPr>
          <w:trHeight w:val="432"/>
        </w:trPr>
        <w:tc>
          <w:tcPr>
            <w:tcW w:w="1915" w:type="dxa"/>
            <w:vMerge/>
            <w:tcBorders>
              <w:bottom w:val="double" w:sz="4" w:space="0" w:color="auto"/>
            </w:tcBorders>
            <w:vAlign w:val="center"/>
          </w:tcPr>
          <w:p w14:paraId="07D5F898" w14:textId="77777777" w:rsidR="00E72C80" w:rsidRDefault="00E72C80" w:rsidP="00B1275E">
            <w:pPr>
              <w:rPr>
                <w:rFonts w:cs="Myriad Pro"/>
                <w:szCs w:val="18"/>
              </w:rPr>
            </w:pPr>
          </w:p>
        </w:tc>
        <w:tc>
          <w:tcPr>
            <w:tcW w:w="605" w:type="dxa"/>
            <w:tcBorders>
              <w:bottom w:val="double" w:sz="4" w:space="0" w:color="auto"/>
            </w:tcBorders>
            <w:vAlign w:val="center"/>
          </w:tcPr>
          <w:p w14:paraId="36AE8B81" w14:textId="77777777" w:rsidR="00E72C80" w:rsidRDefault="00E72C80" w:rsidP="00B1275E">
            <w:pPr>
              <w:rPr>
                <w:rFonts w:cs="Myriad Pro"/>
                <w:szCs w:val="18"/>
              </w:rPr>
            </w:pPr>
          </w:p>
        </w:tc>
        <w:tc>
          <w:tcPr>
            <w:tcW w:w="8005" w:type="dxa"/>
            <w:gridSpan w:val="3"/>
            <w:tcBorders>
              <w:bottom w:val="double" w:sz="4" w:space="0" w:color="auto"/>
            </w:tcBorders>
            <w:vAlign w:val="center"/>
          </w:tcPr>
          <w:p w14:paraId="4E49159C" w14:textId="48AD0A5D" w:rsidR="00E72C80" w:rsidRDefault="00E72C80" w:rsidP="00B1275E">
            <w:pPr>
              <w:rPr>
                <w:rFonts w:cs="Myriad Pro"/>
                <w:szCs w:val="18"/>
              </w:rPr>
            </w:pPr>
            <w:r>
              <w:rPr>
                <w:rFonts w:cs="Myriad Pro"/>
                <w:szCs w:val="18"/>
              </w:rPr>
              <w:t>No Response Received</w:t>
            </w:r>
          </w:p>
        </w:tc>
      </w:tr>
    </w:tbl>
    <w:p w14:paraId="1E6737FB" w14:textId="15CBEFA9" w:rsidR="00D7681D" w:rsidRDefault="009E683E" w:rsidP="007550F4">
      <w:pPr>
        <w:rPr>
          <w:szCs w:val="18"/>
        </w:rPr>
      </w:pPr>
      <w:r>
        <w:rPr>
          <w:szCs w:val="18"/>
        </w:rPr>
        <w:br/>
      </w:r>
    </w:p>
    <w:p w14:paraId="36AA0204" w14:textId="77777777" w:rsidR="004F5EB0" w:rsidRDefault="004F5EB0" w:rsidP="00385912">
      <w:pPr>
        <w:rPr>
          <w:b/>
          <w:szCs w:val="18"/>
        </w:rPr>
      </w:pPr>
    </w:p>
    <w:p w14:paraId="59DA553D" w14:textId="77777777" w:rsidR="004F5EB0" w:rsidRDefault="004F5EB0" w:rsidP="00385912">
      <w:pPr>
        <w:rPr>
          <w:b/>
          <w:szCs w:val="18"/>
        </w:rPr>
      </w:pPr>
    </w:p>
    <w:p w14:paraId="5E39712E" w14:textId="77777777" w:rsidR="004F5EB0" w:rsidRDefault="004F5EB0" w:rsidP="00385912">
      <w:pPr>
        <w:rPr>
          <w:b/>
          <w:szCs w:val="18"/>
        </w:rPr>
      </w:pPr>
    </w:p>
    <w:p w14:paraId="0F33648B" w14:textId="7013489D" w:rsidR="00144111" w:rsidRDefault="00A734DF" w:rsidP="00385912">
      <w:pPr>
        <w:rPr>
          <w:b/>
          <w:szCs w:val="18"/>
        </w:rPr>
      </w:pPr>
      <w:r>
        <w:rPr>
          <w:b/>
          <w:noProof/>
          <w:szCs w:val="18"/>
        </w:rPr>
        <mc:AlternateContent>
          <mc:Choice Requires="wps">
            <w:drawing>
              <wp:anchor distT="0" distB="0" distL="114300" distR="114300" simplePos="0" relativeHeight="251692032" behindDoc="0" locked="0" layoutInCell="1" allowOverlap="1" wp14:anchorId="3FBF8192" wp14:editId="1D5767EC">
                <wp:simplePos x="0" y="0"/>
                <wp:positionH relativeFrom="column">
                  <wp:posOffset>-57151</wp:posOffset>
                </wp:positionH>
                <wp:positionV relativeFrom="paragraph">
                  <wp:posOffset>318770</wp:posOffset>
                </wp:positionV>
                <wp:extent cx="70961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70961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1B00E" id="Straight Connector 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5pt,25.1pt" to="554.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" strokecolor="black [3213]" strokeweight="4.5pt"/>
            </w:pict>
          </mc:Fallback>
        </mc:AlternateContent>
      </w:r>
    </w:p>
    <w:p w14:paraId="115C93C6" w14:textId="135A71DD" w:rsidR="00D91516" w:rsidRDefault="00F84FF1" w:rsidP="00385912">
      <w:pPr>
        <w:rPr>
          <w:szCs w:val="18"/>
        </w:rPr>
      </w:pPr>
      <w:r>
        <w:rPr>
          <w:b/>
          <w:szCs w:val="18"/>
        </w:rPr>
        <w:br/>
      </w:r>
      <w:r w:rsidR="00D91516">
        <w:rPr>
          <w:b/>
          <w:szCs w:val="18"/>
        </w:rPr>
        <w:t xml:space="preserve">Institutional Curriculum Committee Approval </w:t>
      </w:r>
      <w:r w:rsidR="004F5EB0">
        <w:rPr>
          <w:szCs w:val="18"/>
        </w:rPr>
        <w:t>(signature</w:t>
      </w:r>
      <w:r w:rsidR="00D91516">
        <w:rPr>
          <w:szCs w:val="18"/>
        </w:rPr>
        <w:t xml:space="preserve"> required only if the submitter listed on page 1 is someone other than the designated institutional curriculum representative)</w:t>
      </w:r>
      <w:r w:rsidR="007579FC">
        <w:rPr>
          <w:szCs w:val="18"/>
        </w:rPr>
        <w:t xml:space="preserve"> </w:t>
      </w:r>
      <w:r w:rsidR="00D91516">
        <w:rPr>
          <w:szCs w:val="18"/>
        </w:rPr>
        <w:t>Signature below indicates approval</w:t>
      </w:r>
      <w:r w:rsidR="00B61711">
        <w:rPr>
          <w:szCs w:val="18"/>
        </w:rPr>
        <w:t xml:space="preserve"> (name may be typed for digital submissions)</w:t>
      </w:r>
      <w:r w:rsidR="008006C4">
        <w:rPr>
          <w:szCs w:val="18"/>
        </w:rPr>
        <w:t>:</w:t>
      </w:r>
    </w:p>
    <w:p w14:paraId="6F0115F9" w14:textId="715764C6" w:rsidR="00144111" w:rsidRPr="00E72C80" w:rsidRDefault="007358D1" w:rsidP="00385912">
      <w:pPr>
        <w:rPr>
          <w:szCs w:val="18"/>
        </w:rPr>
      </w:pPr>
      <w:r>
        <w:rPr>
          <w:noProof/>
          <w:szCs w:val="18"/>
        </w:rPr>
        <mc:AlternateContent>
          <mc:Choice Requires="wps">
            <w:drawing>
              <wp:anchor distT="0" distB="0" distL="114300" distR="114300" simplePos="0" relativeHeight="251682816" behindDoc="0" locked="0" layoutInCell="1" allowOverlap="1" wp14:anchorId="515FCFFC" wp14:editId="63BAC705">
                <wp:simplePos x="0" y="0"/>
                <wp:positionH relativeFrom="column">
                  <wp:posOffset>6350</wp:posOffset>
                </wp:positionH>
                <wp:positionV relativeFrom="paragraph">
                  <wp:posOffset>135255</wp:posOffset>
                </wp:positionV>
                <wp:extent cx="40513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05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9778A6" id="Straight Connector 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0.65pt" to="3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" strokecolor="black [3213]" strokeweight="1pt"/>
            </w:pict>
          </mc:Fallback>
        </mc:AlternateContent>
      </w:r>
      <w:r>
        <w:rPr>
          <w:szCs w:val="18"/>
        </w:rPr>
        <w:br/>
        <w:t>Registrar, Curriculum Chair, or Designee</w:t>
      </w:r>
    </w:p>
    <w:p w14:paraId="5F5AF8A8" w14:textId="77777777" w:rsidR="007F0F12" w:rsidRPr="007F0F12" w:rsidRDefault="007F0F12" w:rsidP="007F0F12"/>
    <w:p w14:paraId="08B04A4D" w14:textId="5696AA25" w:rsidR="00A734DF" w:rsidRDefault="00A734DF" w:rsidP="00A56744">
      <w:pPr>
        <w:pStyle w:val="Heading2"/>
      </w:pPr>
      <w:r>
        <w:rPr>
          <w:b w:val="0"/>
          <w:noProof/>
          <w:szCs w:val="18"/>
        </w:rPr>
        <mc:AlternateContent>
          <mc:Choice Requires="wps">
            <w:drawing>
              <wp:anchor distT="0" distB="0" distL="114300" distR="114300" simplePos="0" relativeHeight="251694080" behindDoc="0" locked="0" layoutInCell="1" allowOverlap="1" wp14:anchorId="0A214A18" wp14:editId="3A2442A7">
                <wp:simplePos x="0" y="0"/>
                <wp:positionH relativeFrom="column">
                  <wp:posOffset>0</wp:posOffset>
                </wp:positionH>
                <wp:positionV relativeFrom="paragraph">
                  <wp:posOffset>18415</wp:posOffset>
                </wp:positionV>
                <wp:extent cx="709612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7096125" cy="0"/>
                        </a:xfrm>
                        <a:prstGeom prst="line">
                          <a:avLst/>
                        </a:prstGeom>
                        <a:noFill/>
                        <a:ln w="57150" cap="flat" cmpd="sng" algn="ctr">
                          <a:solidFill>
                            <a:sysClr val="windowText" lastClr="000000"/>
                          </a:solidFill>
                          <a:prstDash val="solid"/>
                        </a:ln>
                        <a:effectLst/>
                      </wps:spPr>
                      <wps:bodyPr/>
                    </wps:wsp>
                  </a:graphicData>
                </a:graphic>
              </wp:anchor>
            </w:drawing>
          </mc:Choice>
          <mc:Fallback>
            <w:pict>
              <v:line w14:anchorId="37D57E09"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45pt" to="55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" strokecolor="windowText" strokeweight="4.5pt"/>
            </w:pict>
          </mc:Fallback>
        </mc:AlternateContent>
      </w:r>
    </w:p>
    <w:p w14:paraId="2BD8C655" w14:textId="3D3A8294" w:rsidR="00D7681D" w:rsidRPr="00160079" w:rsidRDefault="00D7681D" w:rsidP="00A56744">
      <w:pPr>
        <w:pStyle w:val="Heading2"/>
      </w:pPr>
      <w:r w:rsidRPr="00160079">
        <w:t>F</w:t>
      </w:r>
      <w:r w:rsidR="000D6BC8">
        <w:t>INAL SUBMISSION/</w:t>
      </w:r>
      <w:r w:rsidRPr="00160079">
        <w:t>SYSTEM USE ONLY:</w:t>
      </w:r>
    </w:p>
    <w:tbl>
      <w:tblPr>
        <w:tblStyle w:val="TableGrid"/>
        <w:tblW w:w="11268" w:type="dxa"/>
        <w:tblLook w:val="04A0" w:firstRow="1" w:lastRow="0" w:firstColumn="1" w:lastColumn="0" w:noHBand="0" w:noVBand="1"/>
      </w:tblPr>
      <w:tblGrid>
        <w:gridCol w:w="1458"/>
        <w:gridCol w:w="1530"/>
        <w:gridCol w:w="2610"/>
        <w:gridCol w:w="1260"/>
        <w:gridCol w:w="540"/>
        <w:gridCol w:w="1260"/>
        <w:gridCol w:w="279"/>
        <w:gridCol w:w="261"/>
        <w:gridCol w:w="2070"/>
      </w:tblGrid>
      <w:tr w:rsidR="00D7681D" w14:paraId="47226677" w14:textId="77777777" w:rsidTr="007B2B33">
        <w:trPr>
          <w:trHeight w:val="288"/>
        </w:trPr>
        <w:tc>
          <w:tcPr>
            <w:tcW w:w="1458" w:type="dxa"/>
            <w:vAlign w:val="center"/>
          </w:tcPr>
          <w:p w14:paraId="363D69AB" w14:textId="77777777" w:rsidR="00D7681D" w:rsidRDefault="00D7681D" w:rsidP="007B2B33">
            <w:pPr>
              <w:rPr>
                <w:szCs w:val="18"/>
              </w:rPr>
            </w:pPr>
            <w:r>
              <w:rPr>
                <w:szCs w:val="18"/>
              </w:rPr>
              <w:t>Date Received</w:t>
            </w:r>
          </w:p>
        </w:tc>
        <w:tc>
          <w:tcPr>
            <w:tcW w:w="1530" w:type="dxa"/>
            <w:vAlign w:val="center"/>
          </w:tcPr>
          <w:p w14:paraId="6D0BA733" w14:textId="77777777" w:rsidR="00D7681D" w:rsidRDefault="00D7681D" w:rsidP="007B2B33">
            <w:pPr>
              <w:rPr>
                <w:szCs w:val="18"/>
              </w:rPr>
            </w:pPr>
          </w:p>
        </w:tc>
        <w:tc>
          <w:tcPr>
            <w:tcW w:w="3870" w:type="dxa"/>
            <w:gridSpan w:val="2"/>
            <w:vAlign w:val="center"/>
          </w:tcPr>
          <w:p w14:paraId="731A46CF" w14:textId="67066B0C" w:rsidR="00D7681D" w:rsidRDefault="00D7681D" w:rsidP="007B2B33">
            <w:pPr>
              <w:rPr>
                <w:szCs w:val="18"/>
              </w:rPr>
            </w:pPr>
            <w:r>
              <w:rPr>
                <w:szCs w:val="18"/>
              </w:rPr>
              <w:t>Referred to System-wid</w:t>
            </w:r>
            <w:r w:rsidR="00196827">
              <w:rPr>
                <w:szCs w:val="18"/>
              </w:rPr>
              <w:t>e Articulation Coordinat</w:t>
            </w:r>
            <w:r w:rsidR="007B2B33">
              <w:rPr>
                <w:szCs w:val="18"/>
              </w:rPr>
              <w:t xml:space="preserve">ing </w:t>
            </w:r>
            <w:r>
              <w:rPr>
                <w:szCs w:val="18"/>
              </w:rPr>
              <w:t>Committee?</w:t>
            </w:r>
          </w:p>
        </w:tc>
        <w:tc>
          <w:tcPr>
            <w:tcW w:w="540" w:type="dxa"/>
            <w:vAlign w:val="center"/>
          </w:tcPr>
          <w:p w14:paraId="521B79FF" w14:textId="77777777" w:rsidR="00D7681D" w:rsidRDefault="00D7681D" w:rsidP="007B2B33">
            <w:pPr>
              <w:rPr>
                <w:szCs w:val="18"/>
              </w:rPr>
            </w:pPr>
          </w:p>
        </w:tc>
        <w:tc>
          <w:tcPr>
            <w:tcW w:w="1260" w:type="dxa"/>
            <w:vAlign w:val="center"/>
          </w:tcPr>
          <w:p w14:paraId="0323FCCA" w14:textId="77777777" w:rsidR="00D7681D" w:rsidRDefault="00D7681D" w:rsidP="007B2B33">
            <w:pPr>
              <w:rPr>
                <w:szCs w:val="18"/>
              </w:rPr>
            </w:pPr>
            <w:r>
              <w:rPr>
                <w:szCs w:val="18"/>
              </w:rPr>
              <w:t>No</w:t>
            </w:r>
          </w:p>
        </w:tc>
        <w:tc>
          <w:tcPr>
            <w:tcW w:w="540" w:type="dxa"/>
            <w:gridSpan w:val="2"/>
            <w:vAlign w:val="center"/>
          </w:tcPr>
          <w:p w14:paraId="16A579FF" w14:textId="77777777" w:rsidR="00D7681D" w:rsidRDefault="00D7681D" w:rsidP="007B2B33">
            <w:pPr>
              <w:rPr>
                <w:szCs w:val="18"/>
              </w:rPr>
            </w:pPr>
          </w:p>
        </w:tc>
        <w:tc>
          <w:tcPr>
            <w:tcW w:w="2070" w:type="dxa"/>
            <w:vAlign w:val="center"/>
          </w:tcPr>
          <w:p w14:paraId="6545F059" w14:textId="77777777" w:rsidR="00D7681D" w:rsidRDefault="00D7681D" w:rsidP="007B2B33">
            <w:pPr>
              <w:rPr>
                <w:szCs w:val="18"/>
              </w:rPr>
            </w:pPr>
            <w:r>
              <w:rPr>
                <w:szCs w:val="18"/>
              </w:rPr>
              <w:t>Yes</w:t>
            </w:r>
          </w:p>
        </w:tc>
      </w:tr>
      <w:tr w:rsidR="00D7681D" w14:paraId="7CDDAC50" w14:textId="77777777" w:rsidTr="00C63C91">
        <w:trPr>
          <w:trHeight w:val="432"/>
        </w:trPr>
        <w:tc>
          <w:tcPr>
            <w:tcW w:w="1458" w:type="dxa"/>
          </w:tcPr>
          <w:p w14:paraId="0DC1BECC" w14:textId="77777777" w:rsidR="00D7681D" w:rsidRDefault="00D7681D" w:rsidP="00385912">
            <w:pPr>
              <w:rPr>
                <w:szCs w:val="18"/>
              </w:rPr>
            </w:pPr>
            <w:r>
              <w:rPr>
                <w:szCs w:val="18"/>
              </w:rPr>
              <w:t>Date Entered DB</w:t>
            </w:r>
          </w:p>
        </w:tc>
        <w:tc>
          <w:tcPr>
            <w:tcW w:w="1530" w:type="dxa"/>
          </w:tcPr>
          <w:p w14:paraId="5CC14A3C" w14:textId="77777777" w:rsidR="00D7681D" w:rsidRDefault="00D7681D" w:rsidP="00385912">
            <w:pPr>
              <w:rPr>
                <w:szCs w:val="18"/>
              </w:rPr>
            </w:pPr>
          </w:p>
        </w:tc>
        <w:tc>
          <w:tcPr>
            <w:tcW w:w="2610" w:type="dxa"/>
          </w:tcPr>
          <w:p w14:paraId="7E49CD7D" w14:textId="77777777" w:rsidR="00D7681D" w:rsidRDefault="00D7681D" w:rsidP="00385912">
            <w:pPr>
              <w:rPr>
                <w:szCs w:val="18"/>
              </w:rPr>
            </w:pPr>
            <w:r>
              <w:rPr>
                <w:szCs w:val="18"/>
              </w:rPr>
              <w:t>Date Campus Contact Notified</w:t>
            </w:r>
          </w:p>
        </w:tc>
        <w:tc>
          <w:tcPr>
            <w:tcW w:w="1260" w:type="dxa"/>
          </w:tcPr>
          <w:p w14:paraId="705D319D" w14:textId="77777777" w:rsidR="00D7681D" w:rsidRDefault="00D7681D" w:rsidP="00385912">
            <w:pPr>
              <w:rPr>
                <w:szCs w:val="18"/>
              </w:rPr>
            </w:pPr>
          </w:p>
        </w:tc>
        <w:tc>
          <w:tcPr>
            <w:tcW w:w="2079" w:type="dxa"/>
            <w:gridSpan w:val="3"/>
          </w:tcPr>
          <w:p w14:paraId="424541F5" w14:textId="77777777" w:rsidR="00D7681D" w:rsidRDefault="00D7681D" w:rsidP="00385912">
            <w:pPr>
              <w:rPr>
                <w:szCs w:val="18"/>
              </w:rPr>
            </w:pPr>
            <w:r>
              <w:rPr>
                <w:szCs w:val="18"/>
              </w:rPr>
              <w:t>Completed Initials</w:t>
            </w:r>
          </w:p>
        </w:tc>
        <w:tc>
          <w:tcPr>
            <w:tcW w:w="2331" w:type="dxa"/>
            <w:gridSpan w:val="2"/>
          </w:tcPr>
          <w:p w14:paraId="76001976" w14:textId="77777777" w:rsidR="00D7681D" w:rsidRDefault="00D7681D" w:rsidP="00385912">
            <w:pPr>
              <w:rPr>
                <w:szCs w:val="18"/>
              </w:rPr>
            </w:pPr>
          </w:p>
        </w:tc>
      </w:tr>
      <w:tr w:rsidR="009E683E" w14:paraId="2FF7697C" w14:textId="77777777" w:rsidTr="00F12E78">
        <w:trPr>
          <w:trHeight w:val="782"/>
        </w:trPr>
        <w:tc>
          <w:tcPr>
            <w:tcW w:w="11268" w:type="dxa"/>
            <w:gridSpan w:val="9"/>
          </w:tcPr>
          <w:p w14:paraId="5F28815B" w14:textId="77777777" w:rsidR="009E683E" w:rsidRDefault="009E683E" w:rsidP="00385912">
            <w:pPr>
              <w:rPr>
                <w:szCs w:val="18"/>
              </w:rPr>
            </w:pPr>
            <w:r>
              <w:rPr>
                <w:szCs w:val="18"/>
              </w:rPr>
              <w:t>NOTES:</w:t>
            </w:r>
          </w:p>
        </w:tc>
      </w:tr>
    </w:tbl>
    <w:p w14:paraId="41968354" w14:textId="77777777" w:rsidR="00D7681D" w:rsidRPr="00385912" w:rsidRDefault="00D7681D" w:rsidP="00385912">
      <w:pPr>
        <w:rPr>
          <w:szCs w:val="18"/>
        </w:rPr>
      </w:pPr>
    </w:p>
    <w:sectPr w:rsidR="00D7681D" w:rsidRPr="00385912" w:rsidSect="0038591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4F97" w14:textId="77777777" w:rsidR="005571A3" w:rsidRDefault="005571A3" w:rsidP="00C012AF">
      <w:pPr>
        <w:spacing w:after="0" w:line="240" w:lineRule="auto"/>
      </w:pPr>
      <w:r>
        <w:separator/>
      </w:r>
    </w:p>
  </w:endnote>
  <w:endnote w:type="continuationSeparator" w:id="0">
    <w:p w14:paraId="79C226FF" w14:textId="77777777" w:rsidR="005571A3" w:rsidRDefault="005571A3" w:rsidP="00C0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2FD3" w14:textId="77777777" w:rsidR="00433B5D" w:rsidRDefault="0043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68E8" w14:textId="59BB078D" w:rsidR="00C012AF" w:rsidRPr="00F67882" w:rsidRDefault="00433B5D" w:rsidP="006466C7">
    <w:pPr>
      <w:pStyle w:val="Footer"/>
      <w:jc w:val="center"/>
      <w:rPr>
        <w:i/>
        <w:sz w:val="16"/>
        <w:szCs w:val="16"/>
      </w:rPr>
    </w:pPr>
    <w:r>
      <w:rPr>
        <w:i/>
        <w:sz w:val="16"/>
        <w:szCs w:val="16"/>
      </w:rPr>
      <w:t>Feb</w:t>
    </w:r>
    <w:r w:rsidR="001B29BC">
      <w:rPr>
        <w:i/>
        <w:sz w:val="16"/>
        <w:szCs w:val="16"/>
      </w:rPr>
      <w:t xml:space="preserve"> 2020</w:t>
    </w:r>
    <w:r w:rsidR="00EC0DC0" w:rsidRPr="00F67882">
      <w:rPr>
        <w:i/>
        <w:sz w:val="16"/>
        <w:szCs w:val="16"/>
      </w:rPr>
      <w:tab/>
      <w:t xml:space="preserve">Common Course Numbering </w:t>
    </w:r>
    <w:r w:rsidR="00807BBA">
      <w:rPr>
        <w:i/>
        <w:sz w:val="16"/>
        <w:szCs w:val="16"/>
      </w:rPr>
      <w:t xml:space="preserve">Course </w:t>
    </w:r>
    <w:r w:rsidR="00EC0DC0" w:rsidRPr="00F67882">
      <w:rPr>
        <w:i/>
        <w:sz w:val="16"/>
        <w:szCs w:val="16"/>
      </w:rPr>
      <w:t>Change</w:t>
    </w:r>
    <w:r w:rsidR="00E84F03">
      <w:rPr>
        <w:i/>
        <w:sz w:val="16"/>
        <w:szCs w:val="16"/>
      </w:rPr>
      <w:t>/Offering</w:t>
    </w:r>
    <w:r w:rsidR="00EC0DC0" w:rsidRPr="00F67882">
      <w:rPr>
        <w:i/>
        <w:sz w:val="16"/>
        <w:szCs w:val="16"/>
      </w:rPr>
      <w:t xml:space="preserve"> Form (Official </w:t>
    </w:r>
    <w:r w:rsidR="00B53249" w:rsidRPr="00F67882">
      <w:rPr>
        <w:i/>
        <w:sz w:val="16"/>
        <w:szCs w:val="16"/>
      </w:rPr>
      <w:t xml:space="preserve">Copy) </w:t>
    </w:r>
    <w:r w:rsidR="00136D5C">
      <w:rPr>
        <w:i/>
        <w:sz w:val="16"/>
        <w:szCs w:val="16"/>
      </w:rPr>
      <w:t>V1</w:t>
    </w:r>
    <w:r w:rsidR="00B53249" w:rsidRPr="00F67882">
      <w:rPr>
        <w:i/>
        <w:sz w:val="16"/>
        <w:szCs w:val="16"/>
      </w:rPr>
      <w:tab/>
      <w:t xml:space="preserve">Page | </w:t>
    </w:r>
    <w:r w:rsidR="00B53249" w:rsidRPr="00F67882">
      <w:rPr>
        <w:i/>
        <w:sz w:val="16"/>
        <w:szCs w:val="16"/>
      </w:rPr>
      <w:fldChar w:fldCharType="begin"/>
    </w:r>
    <w:r w:rsidR="00B53249" w:rsidRPr="00F67882">
      <w:rPr>
        <w:i/>
        <w:sz w:val="16"/>
        <w:szCs w:val="16"/>
      </w:rPr>
      <w:instrText xml:space="preserve"> PAGE   \* MERGEFORMAT </w:instrText>
    </w:r>
    <w:r w:rsidR="00B53249" w:rsidRPr="00F67882">
      <w:rPr>
        <w:i/>
        <w:sz w:val="16"/>
        <w:szCs w:val="16"/>
      </w:rPr>
      <w:fldChar w:fldCharType="separate"/>
    </w:r>
    <w:r w:rsidR="00D657F7">
      <w:rPr>
        <w:i/>
        <w:noProof/>
        <w:sz w:val="16"/>
        <w:szCs w:val="16"/>
      </w:rPr>
      <w:t>4</w:t>
    </w:r>
    <w:r w:rsidR="00B53249" w:rsidRPr="00F67882">
      <w:rPr>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2514" w14:textId="77777777" w:rsidR="00433B5D" w:rsidRDefault="004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7BA1" w14:textId="77777777" w:rsidR="005571A3" w:rsidRDefault="005571A3" w:rsidP="00C012AF">
      <w:pPr>
        <w:spacing w:after="0" w:line="240" w:lineRule="auto"/>
      </w:pPr>
      <w:r>
        <w:separator/>
      </w:r>
    </w:p>
  </w:footnote>
  <w:footnote w:type="continuationSeparator" w:id="0">
    <w:p w14:paraId="0066E0F6" w14:textId="77777777" w:rsidR="005571A3" w:rsidRDefault="005571A3" w:rsidP="00C0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5FE" w14:textId="77777777" w:rsidR="00433B5D" w:rsidRDefault="0043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3973" w14:textId="37CF9630" w:rsidR="004A164F" w:rsidRDefault="004A1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483B" w14:textId="77777777" w:rsidR="00433B5D" w:rsidRDefault="00433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527B6"/>
    <w:multiLevelType w:val="hybridMultilevel"/>
    <w:tmpl w:val="6C26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12"/>
    <w:rsid w:val="00007572"/>
    <w:rsid w:val="0001064A"/>
    <w:rsid w:val="00062FD3"/>
    <w:rsid w:val="00081F1B"/>
    <w:rsid w:val="00093909"/>
    <w:rsid w:val="00096B54"/>
    <w:rsid w:val="000A0CC7"/>
    <w:rsid w:val="000D6BC8"/>
    <w:rsid w:val="000E0181"/>
    <w:rsid w:val="000E1DA5"/>
    <w:rsid w:val="000E5CC6"/>
    <w:rsid w:val="000F30C8"/>
    <w:rsid w:val="000F3169"/>
    <w:rsid w:val="001165AA"/>
    <w:rsid w:val="00116870"/>
    <w:rsid w:val="001204F5"/>
    <w:rsid w:val="00133ED9"/>
    <w:rsid w:val="00134ED7"/>
    <w:rsid w:val="00136D5C"/>
    <w:rsid w:val="00144111"/>
    <w:rsid w:val="001479D0"/>
    <w:rsid w:val="00160079"/>
    <w:rsid w:val="00162576"/>
    <w:rsid w:val="00176E1F"/>
    <w:rsid w:val="00187586"/>
    <w:rsid w:val="00195A9F"/>
    <w:rsid w:val="00196827"/>
    <w:rsid w:val="001B29BC"/>
    <w:rsid w:val="001B5613"/>
    <w:rsid w:val="001C2E44"/>
    <w:rsid w:val="001E5677"/>
    <w:rsid w:val="00204F4A"/>
    <w:rsid w:val="002214FE"/>
    <w:rsid w:val="00222088"/>
    <w:rsid w:val="00230C6F"/>
    <w:rsid w:val="00237708"/>
    <w:rsid w:val="002423F4"/>
    <w:rsid w:val="00243F52"/>
    <w:rsid w:val="00256557"/>
    <w:rsid w:val="00256A76"/>
    <w:rsid w:val="00297CA7"/>
    <w:rsid w:val="002A282A"/>
    <w:rsid w:val="002A2EAC"/>
    <w:rsid w:val="002A7BE5"/>
    <w:rsid w:val="002B0797"/>
    <w:rsid w:val="002B323D"/>
    <w:rsid w:val="002E5188"/>
    <w:rsid w:val="003036BF"/>
    <w:rsid w:val="00304CB2"/>
    <w:rsid w:val="00307C3A"/>
    <w:rsid w:val="003108DB"/>
    <w:rsid w:val="00311702"/>
    <w:rsid w:val="00313BA9"/>
    <w:rsid w:val="00315C13"/>
    <w:rsid w:val="00323A73"/>
    <w:rsid w:val="003257BE"/>
    <w:rsid w:val="00337126"/>
    <w:rsid w:val="00343AB4"/>
    <w:rsid w:val="003464AE"/>
    <w:rsid w:val="0036764A"/>
    <w:rsid w:val="00383F51"/>
    <w:rsid w:val="00385912"/>
    <w:rsid w:val="00387612"/>
    <w:rsid w:val="003B5858"/>
    <w:rsid w:val="003B625B"/>
    <w:rsid w:val="003B709F"/>
    <w:rsid w:val="003C01BB"/>
    <w:rsid w:val="003C075A"/>
    <w:rsid w:val="003C0DF1"/>
    <w:rsid w:val="003C475C"/>
    <w:rsid w:val="003D7F7B"/>
    <w:rsid w:val="00400683"/>
    <w:rsid w:val="004071C8"/>
    <w:rsid w:val="00413D49"/>
    <w:rsid w:val="00433B5D"/>
    <w:rsid w:val="0043491F"/>
    <w:rsid w:val="00453CC5"/>
    <w:rsid w:val="00463192"/>
    <w:rsid w:val="0046416A"/>
    <w:rsid w:val="00470D92"/>
    <w:rsid w:val="0047455F"/>
    <w:rsid w:val="004801A0"/>
    <w:rsid w:val="004A164F"/>
    <w:rsid w:val="004A5F13"/>
    <w:rsid w:val="004B4CD8"/>
    <w:rsid w:val="004B54C3"/>
    <w:rsid w:val="004E1881"/>
    <w:rsid w:val="004E2DFA"/>
    <w:rsid w:val="004E41CD"/>
    <w:rsid w:val="004F2B92"/>
    <w:rsid w:val="004F5EB0"/>
    <w:rsid w:val="005072F5"/>
    <w:rsid w:val="0051579C"/>
    <w:rsid w:val="005265CC"/>
    <w:rsid w:val="00550E48"/>
    <w:rsid w:val="005571A3"/>
    <w:rsid w:val="005742B3"/>
    <w:rsid w:val="005748DE"/>
    <w:rsid w:val="00583B3B"/>
    <w:rsid w:val="00590C01"/>
    <w:rsid w:val="005938C8"/>
    <w:rsid w:val="005A6DFE"/>
    <w:rsid w:val="005B505F"/>
    <w:rsid w:val="005C3B08"/>
    <w:rsid w:val="005D040E"/>
    <w:rsid w:val="005D5779"/>
    <w:rsid w:val="005E2879"/>
    <w:rsid w:val="005E29BC"/>
    <w:rsid w:val="005F619E"/>
    <w:rsid w:val="005F7D11"/>
    <w:rsid w:val="006235C4"/>
    <w:rsid w:val="00633960"/>
    <w:rsid w:val="00635420"/>
    <w:rsid w:val="0064284C"/>
    <w:rsid w:val="006466C7"/>
    <w:rsid w:val="0065332A"/>
    <w:rsid w:val="00671E20"/>
    <w:rsid w:val="006B0B07"/>
    <w:rsid w:val="006B3E42"/>
    <w:rsid w:val="006B7F5A"/>
    <w:rsid w:val="006C3466"/>
    <w:rsid w:val="006D5314"/>
    <w:rsid w:val="006D734E"/>
    <w:rsid w:val="006F0717"/>
    <w:rsid w:val="006F123D"/>
    <w:rsid w:val="00717C98"/>
    <w:rsid w:val="007201AE"/>
    <w:rsid w:val="007236D3"/>
    <w:rsid w:val="007257C3"/>
    <w:rsid w:val="00732AE1"/>
    <w:rsid w:val="00733D46"/>
    <w:rsid w:val="007358D1"/>
    <w:rsid w:val="00737B3C"/>
    <w:rsid w:val="007550F4"/>
    <w:rsid w:val="007566EA"/>
    <w:rsid w:val="007579FC"/>
    <w:rsid w:val="00773364"/>
    <w:rsid w:val="00774EF4"/>
    <w:rsid w:val="007823CE"/>
    <w:rsid w:val="007A3F4C"/>
    <w:rsid w:val="007B2B33"/>
    <w:rsid w:val="007B5B56"/>
    <w:rsid w:val="007C55C0"/>
    <w:rsid w:val="007D33E2"/>
    <w:rsid w:val="007F0F12"/>
    <w:rsid w:val="008006C4"/>
    <w:rsid w:val="0080440C"/>
    <w:rsid w:val="00807BBA"/>
    <w:rsid w:val="00811D46"/>
    <w:rsid w:val="00812B6C"/>
    <w:rsid w:val="00816990"/>
    <w:rsid w:val="00822362"/>
    <w:rsid w:val="00824CFA"/>
    <w:rsid w:val="008254D2"/>
    <w:rsid w:val="008267ED"/>
    <w:rsid w:val="00833DD4"/>
    <w:rsid w:val="00852552"/>
    <w:rsid w:val="0086024A"/>
    <w:rsid w:val="00874381"/>
    <w:rsid w:val="008B53C1"/>
    <w:rsid w:val="008C3D77"/>
    <w:rsid w:val="008D113E"/>
    <w:rsid w:val="008F69D6"/>
    <w:rsid w:val="0091648E"/>
    <w:rsid w:val="009205E1"/>
    <w:rsid w:val="00922B21"/>
    <w:rsid w:val="00924D33"/>
    <w:rsid w:val="00931AB3"/>
    <w:rsid w:val="00950582"/>
    <w:rsid w:val="00956B70"/>
    <w:rsid w:val="00960DCA"/>
    <w:rsid w:val="00980544"/>
    <w:rsid w:val="00987B1C"/>
    <w:rsid w:val="009A5712"/>
    <w:rsid w:val="009A69A5"/>
    <w:rsid w:val="009A745D"/>
    <w:rsid w:val="009C2066"/>
    <w:rsid w:val="009C55FA"/>
    <w:rsid w:val="009D06D6"/>
    <w:rsid w:val="009E683E"/>
    <w:rsid w:val="009F0EDE"/>
    <w:rsid w:val="00A1498F"/>
    <w:rsid w:val="00A20ED9"/>
    <w:rsid w:val="00A22BAC"/>
    <w:rsid w:val="00A25BF3"/>
    <w:rsid w:val="00A37E4E"/>
    <w:rsid w:val="00A56744"/>
    <w:rsid w:val="00A662CF"/>
    <w:rsid w:val="00A734DF"/>
    <w:rsid w:val="00A96897"/>
    <w:rsid w:val="00AC3C15"/>
    <w:rsid w:val="00AD23FF"/>
    <w:rsid w:val="00AE4081"/>
    <w:rsid w:val="00B1088F"/>
    <w:rsid w:val="00B11010"/>
    <w:rsid w:val="00B11147"/>
    <w:rsid w:val="00B170CB"/>
    <w:rsid w:val="00B21D8E"/>
    <w:rsid w:val="00B25EFE"/>
    <w:rsid w:val="00B53249"/>
    <w:rsid w:val="00B5790C"/>
    <w:rsid w:val="00B61711"/>
    <w:rsid w:val="00B65AFA"/>
    <w:rsid w:val="00B66D52"/>
    <w:rsid w:val="00B742EA"/>
    <w:rsid w:val="00B93AA7"/>
    <w:rsid w:val="00B94FCE"/>
    <w:rsid w:val="00BA395A"/>
    <w:rsid w:val="00BB18C0"/>
    <w:rsid w:val="00BB3E12"/>
    <w:rsid w:val="00BB5D17"/>
    <w:rsid w:val="00BC00BE"/>
    <w:rsid w:val="00BC48EA"/>
    <w:rsid w:val="00BE17B5"/>
    <w:rsid w:val="00BE1E9F"/>
    <w:rsid w:val="00BE609D"/>
    <w:rsid w:val="00BF368A"/>
    <w:rsid w:val="00BF6286"/>
    <w:rsid w:val="00C012AF"/>
    <w:rsid w:val="00C070AA"/>
    <w:rsid w:val="00C11AC0"/>
    <w:rsid w:val="00C15925"/>
    <w:rsid w:val="00C15EC4"/>
    <w:rsid w:val="00C243A6"/>
    <w:rsid w:val="00C320B7"/>
    <w:rsid w:val="00C37789"/>
    <w:rsid w:val="00C471CD"/>
    <w:rsid w:val="00C54426"/>
    <w:rsid w:val="00C551A5"/>
    <w:rsid w:val="00C61476"/>
    <w:rsid w:val="00C63C91"/>
    <w:rsid w:val="00C8137E"/>
    <w:rsid w:val="00C859D4"/>
    <w:rsid w:val="00C91E0D"/>
    <w:rsid w:val="00CA291E"/>
    <w:rsid w:val="00CA6A81"/>
    <w:rsid w:val="00CB2A61"/>
    <w:rsid w:val="00CD35B3"/>
    <w:rsid w:val="00CD5750"/>
    <w:rsid w:val="00CE71D2"/>
    <w:rsid w:val="00CF4107"/>
    <w:rsid w:val="00D16C5B"/>
    <w:rsid w:val="00D213E4"/>
    <w:rsid w:val="00D608DE"/>
    <w:rsid w:val="00D657F7"/>
    <w:rsid w:val="00D729A9"/>
    <w:rsid w:val="00D7681D"/>
    <w:rsid w:val="00D8775D"/>
    <w:rsid w:val="00D91516"/>
    <w:rsid w:val="00D92C7C"/>
    <w:rsid w:val="00D9621B"/>
    <w:rsid w:val="00DC02B4"/>
    <w:rsid w:val="00DD219D"/>
    <w:rsid w:val="00DE0CFE"/>
    <w:rsid w:val="00DF4827"/>
    <w:rsid w:val="00E026B9"/>
    <w:rsid w:val="00E219A2"/>
    <w:rsid w:val="00E21C2E"/>
    <w:rsid w:val="00E23E64"/>
    <w:rsid w:val="00E3614F"/>
    <w:rsid w:val="00E36318"/>
    <w:rsid w:val="00E40A0E"/>
    <w:rsid w:val="00E41150"/>
    <w:rsid w:val="00E439A1"/>
    <w:rsid w:val="00E47E6D"/>
    <w:rsid w:val="00E51204"/>
    <w:rsid w:val="00E53827"/>
    <w:rsid w:val="00E57906"/>
    <w:rsid w:val="00E72C80"/>
    <w:rsid w:val="00E773F8"/>
    <w:rsid w:val="00E84F03"/>
    <w:rsid w:val="00EA737E"/>
    <w:rsid w:val="00EA7DF2"/>
    <w:rsid w:val="00EC0DC0"/>
    <w:rsid w:val="00ED22CC"/>
    <w:rsid w:val="00EF3FBA"/>
    <w:rsid w:val="00F12E78"/>
    <w:rsid w:val="00F2113D"/>
    <w:rsid w:val="00F26864"/>
    <w:rsid w:val="00F36AD6"/>
    <w:rsid w:val="00F55780"/>
    <w:rsid w:val="00F67882"/>
    <w:rsid w:val="00F67A9D"/>
    <w:rsid w:val="00F70B68"/>
    <w:rsid w:val="00F7214F"/>
    <w:rsid w:val="00F82A5D"/>
    <w:rsid w:val="00F84FF1"/>
    <w:rsid w:val="00F95E3F"/>
    <w:rsid w:val="00FA5A2F"/>
    <w:rsid w:val="00FA6EB6"/>
    <w:rsid w:val="00FB078B"/>
    <w:rsid w:val="00FB3B50"/>
    <w:rsid w:val="00FC26D7"/>
    <w:rsid w:val="00FC2C3D"/>
    <w:rsid w:val="00FD1135"/>
    <w:rsid w:val="00FE128A"/>
    <w:rsid w:val="00FE4145"/>
    <w:rsid w:val="00FE46DB"/>
    <w:rsid w:val="00FF02C7"/>
    <w:rsid w:val="00FF3278"/>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B0A8B"/>
  <w15:docId w15:val="{C29E939F-7EDF-4CDA-A953-17C66B3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5B"/>
    <w:rPr>
      <w:sz w:val="18"/>
    </w:rPr>
  </w:style>
  <w:style w:type="paragraph" w:styleId="Heading1">
    <w:name w:val="heading 1"/>
    <w:basedOn w:val="Normal"/>
    <w:next w:val="Normal"/>
    <w:link w:val="Heading1Char"/>
    <w:uiPriority w:val="9"/>
    <w:qFormat/>
    <w:rsid w:val="005D5779"/>
    <w:pPr>
      <w:keepNext/>
      <w:keepLines/>
      <w:spacing w:before="240" w:after="0"/>
      <w:outlineLvl w:val="0"/>
    </w:pPr>
    <w:rPr>
      <w:rFonts w:ascii="Arial" w:eastAsiaTheme="majorEastAsia" w:hAnsi="Arial" w:cstheme="majorBidi"/>
      <w:b/>
      <w:color w:val="000000" w:themeColor="text1"/>
      <w:sz w:val="22"/>
      <w:szCs w:val="32"/>
    </w:rPr>
  </w:style>
  <w:style w:type="paragraph" w:styleId="Heading2">
    <w:name w:val="heading 2"/>
    <w:basedOn w:val="Normal"/>
    <w:next w:val="Normal"/>
    <w:link w:val="Heading2Char"/>
    <w:uiPriority w:val="9"/>
    <w:unhideWhenUsed/>
    <w:qFormat/>
    <w:rsid w:val="00222088"/>
    <w:pPr>
      <w:keepNext/>
      <w:keepLines/>
      <w:spacing w:before="40" w:after="0"/>
      <w:outlineLvl w:val="1"/>
    </w:pPr>
    <w:rPr>
      <w:rFonts w:eastAsiaTheme="majorEastAsia" w:cstheme="majorBidi"/>
      <w:b/>
      <w:color w:val="000000" w:themeColor="text1"/>
      <w:sz w:val="20"/>
      <w:szCs w:val="26"/>
    </w:rPr>
  </w:style>
  <w:style w:type="paragraph" w:styleId="Heading3">
    <w:name w:val="heading 3"/>
    <w:basedOn w:val="Normal"/>
    <w:next w:val="Normal"/>
    <w:link w:val="Heading3Char"/>
    <w:uiPriority w:val="9"/>
    <w:unhideWhenUsed/>
    <w:qFormat/>
    <w:rsid w:val="00C070AA"/>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12"/>
    <w:pPr>
      <w:ind w:left="720"/>
      <w:contextualSpacing/>
    </w:pPr>
  </w:style>
  <w:style w:type="character" w:styleId="Hyperlink">
    <w:name w:val="Hyperlink"/>
    <w:basedOn w:val="DefaultParagraphFont"/>
    <w:uiPriority w:val="99"/>
    <w:unhideWhenUsed/>
    <w:rsid w:val="00385912"/>
    <w:rPr>
      <w:color w:val="0000FF" w:themeColor="hyperlink"/>
      <w:u w:val="single"/>
    </w:rPr>
  </w:style>
  <w:style w:type="table" w:styleId="TableGrid">
    <w:name w:val="Table Grid"/>
    <w:basedOn w:val="TableNormal"/>
    <w:uiPriority w:val="59"/>
    <w:rsid w:val="004E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AF"/>
  </w:style>
  <w:style w:type="paragraph" w:styleId="Footer">
    <w:name w:val="footer"/>
    <w:basedOn w:val="Normal"/>
    <w:link w:val="FooterChar"/>
    <w:uiPriority w:val="99"/>
    <w:unhideWhenUsed/>
    <w:rsid w:val="00C0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AF"/>
  </w:style>
  <w:style w:type="paragraph" w:styleId="BalloonText">
    <w:name w:val="Balloon Text"/>
    <w:basedOn w:val="Normal"/>
    <w:link w:val="BalloonTextChar"/>
    <w:uiPriority w:val="99"/>
    <w:semiHidden/>
    <w:unhideWhenUsed/>
    <w:rsid w:val="000F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69"/>
    <w:rPr>
      <w:rFonts w:ascii="Tahoma" w:hAnsi="Tahoma" w:cs="Tahoma"/>
      <w:sz w:val="16"/>
      <w:szCs w:val="16"/>
    </w:rPr>
  </w:style>
  <w:style w:type="character" w:styleId="UnresolvedMention">
    <w:name w:val="Unresolved Mention"/>
    <w:basedOn w:val="DefaultParagraphFont"/>
    <w:uiPriority w:val="99"/>
    <w:semiHidden/>
    <w:unhideWhenUsed/>
    <w:rsid w:val="001B29BC"/>
    <w:rPr>
      <w:color w:val="605E5C"/>
      <w:shd w:val="clear" w:color="auto" w:fill="E1DFDD"/>
    </w:rPr>
  </w:style>
  <w:style w:type="character" w:customStyle="1" w:styleId="Heading1Char">
    <w:name w:val="Heading 1 Char"/>
    <w:basedOn w:val="DefaultParagraphFont"/>
    <w:link w:val="Heading1"/>
    <w:uiPriority w:val="9"/>
    <w:rsid w:val="005D5779"/>
    <w:rPr>
      <w:rFonts w:ascii="Arial" w:eastAsiaTheme="majorEastAsia" w:hAnsi="Arial" w:cstheme="majorBidi"/>
      <w:b/>
      <w:color w:val="000000" w:themeColor="text1"/>
      <w:szCs w:val="32"/>
    </w:rPr>
  </w:style>
  <w:style w:type="paragraph" w:styleId="Subtitle">
    <w:name w:val="Subtitle"/>
    <w:basedOn w:val="Normal"/>
    <w:next w:val="Normal"/>
    <w:link w:val="SubtitleChar"/>
    <w:uiPriority w:val="11"/>
    <w:qFormat/>
    <w:rsid w:val="005D5779"/>
    <w:pPr>
      <w:numPr>
        <w:ilvl w:val="1"/>
      </w:numPr>
      <w:spacing w:after="160"/>
    </w:pPr>
    <w:rPr>
      <w:rFonts w:ascii="Arial" w:eastAsiaTheme="minorEastAsia" w:hAnsi="Arial"/>
      <w:color w:val="000000" w:themeColor="text1"/>
      <w:spacing w:val="15"/>
    </w:rPr>
  </w:style>
  <w:style w:type="character" w:customStyle="1" w:styleId="SubtitleChar">
    <w:name w:val="Subtitle Char"/>
    <w:basedOn w:val="DefaultParagraphFont"/>
    <w:link w:val="Subtitle"/>
    <w:uiPriority w:val="11"/>
    <w:rsid w:val="005D5779"/>
    <w:rPr>
      <w:rFonts w:ascii="Arial" w:eastAsiaTheme="minorEastAsia" w:hAnsi="Arial"/>
      <w:color w:val="000000" w:themeColor="text1"/>
      <w:spacing w:val="15"/>
      <w:sz w:val="18"/>
    </w:rPr>
  </w:style>
  <w:style w:type="character" w:customStyle="1" w:styleId="Heading2Char">
    <w:name w:val="Heading 2 Char"/>
    <w:basedOn w:val="DefaultParagraphFont"/>
    <w:link w:val="Heading2"/>
    <w:uiPriority w:val="9"/>
    <w:rsid w:val="00222088"/>
    <w:rPr>
      <w:rFonts w:eastAsiaTheme="majorEastAsia" w:cstheme="majorBidi"/>
      <w:b/>
      <w:color w:val="000000" w:themeColor="text1"/>
      <w:sz w:val="20"/>
      <w:szCs w:val="26"/>
    </w:rPr>
  </w:style>
  <w:style w:type="character" w:customStyle="1" w:styleId="Heading3Char">
    <w:name w:val="Heading 3 Char"/>
    <w:basedOn w:val="DefaultParagraphFont"/>
    <w:link w:val="Heading3"/>
    <w:uiPriority w:val="9"/>
    <w:rsid w:val="00C070AA"/>
    <w:rPr>
      <w:rFonts w:eastAsiaTheme="majorEastAsia" w:cstheme="majorBidi"/>
      <w:b/>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gleton@nshe.nevad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ingleton@nshe.nevad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4AD2-96E6-4DB8-8DE5-17CB15AE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Dave Singleton</cp:lastModifiedBy>
  <cp:revision>5</cp:revision>
  <cp:lastPrinted>2020-02-04T16:11:00Z</cp:lastPrinted>
  <dcterms:created xsi:type="dcterms:W3CDTF">2020-03-24T18:50:00Z</dcterms:created>
  <dcterms:modified xsi:type="dcterms:W3CDTF">2020-05-04T15:38:00Z</dcterms:modified>
</cp:coreProperties>
</file>